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7C" w:rsidRDefault="008C5A7C" w:rsidP="008C5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A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5A7C" w:rsidRDefault="008C5A7C" w:rsidP="008C5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A7C">
        <w:rPr>
          <w:rFonts w:ascii="Times New Roman" w:hAnsi="Times New Roman" w:cs="Times New Roman"/>
          <w:sz w:val="24"/>
          <w:szCs w:val="24"/>
        </w:rPr>
        <w:t xml:space="preserve"> «Богоявленская средняя общеобразовательная школа» </w:t>
      </w:r>
    </w:p>
    <w:p w:rsidR="00DF78EA" w:rsidRDefault="008C5A7C" w:rsidP="008C5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A7C">
        <w:rPr>
          <w:rFonts w:ascii="Times New Roman" w:hAnsi="Times New Roman" w:cs="Times New Roman"/>
          <w:sz w:val="24"/>
          <w:szCs w:val="24"/>
        </w:rPr>
        <w:t>(МБОУ «Богоявленская СОШ»)</w:t>
      </w:r>
    </w:p>
    <w:p w:rsidR="00DF78EA" w:rsidRDefault="00DF78EA" w:rsidP="008C5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8C5A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</w:pPr>
      <w:r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Публичный  доклад (отчет) </w:t>
      </w: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</w:pPr>
      <w:r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директора </w:t>
      </w: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</w:pPr>
      <w:r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Муниципального бюджетного общеобразовательного учреждения </w:t>
      </w:r>
    </w:p>
    <w:p w:rsidR="00DF78EA" w:rsidRPr="00DF78EA" w:rsidRDefault="008C5A7C" w:rsidP="00DF78EA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>«</w:t>
      </w:r>
      <w:r w:rsid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>Богоявленской</w:t>
      </w:r>
      <w:r w:rsidR="00DF78EA"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средней </w:t>
      </w:r>
      <w:r w:rsidR="00DF78EA"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>общеобразовательной школы</w:t>
      </w:r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Константиновского </w:t>
      </w:r>
      <w:r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 района Ростовской области</w:t>
      </w: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>за 20</w:t>
      </w:r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>22-2023</w:t>
      </w:r>
      <w:r w:rsidRPr="00DF78EA">
        <w:rPr>
          <w:rFonts w:ascii="Georgia" w:eastAsia="Times New Roman" w:hAnsi="Georgia" w:cs="Times New Roman"/>
          <w:b/>
          <w:bCs/>
          <w:color w:val="000000"/>
          <w:sz w:val="52"/>
          <w:szCs w:val="52"/>
          <w:lang w:eastAsia="ru-RU"/>
        </w:rPr>
        <w:t xml:space="preserve"> учебный год.</w:t>
      </w: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rPr>
          <w:rFonts w:ascii="Georgia" w:eastAsia="Times New Roman" w:hAnsi="Georgia" w:cs="Times New Roman"/>
          <w:sz w:val="52"/>
          <w:szCs w:val="52"/>
          <w:lang w:eastAsia="ru-RU"/>
        </w:rPr>
      </w:pPr>
    </w:p>
    <w:p w:rsidR="00DF78EA" w:rsidRPr="00DF78EA" w:rsidRDefault="00DF78EA" w:rsidP="00DF78EA">
      <w:pPr>
        <w:widowControl w:val="0"/>
        <w:autoSpaceDE w:val="0"/>
        <w:autoSpaceDN w:val="0"/>
        <w:adjustRightInd w:val="0"/>
        <w:spacing w:after="0"/>
        <w:rPr>
          <w:rFonts w:ascii="Georgia" w:eastAsia="Times New Roman" w:hAnsi="Georgia" w:cs="Times New Roman"/>
          <w:sz w:val="52"/>
          <w:szCs w:val="52"/>
          <w:lang w:eastAsia="ru-RU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DF78EA">
      <w:pPr>
        <w:rPr>
          <w:rFonts w:ascii="Times New Roman" w:hAnsi="Times New Roman" w:cs="Times New Roman"/>
          <w:sz w:val="24"/>
          <w:szCs w:val="24"/>
        </w:rPr>
      </w:pPr>
    </w:p>
    <w:p w:rsidR="00DF78EA" w:rsidRDefault="00DF78EA" w:rsidP="00DF78EA">
      <w:pPr>
        <w:rPr>
          <w:rFonts w:ascii="Times New Roman" w:hAnsi="Times New Roman" w:cs="Times New Roman"/>
          <w:sz w:val="24"/>
          <w:szCs w:val="24"/>
        </w:rPr>
      </w:pPr>
    </w:p>
    <w:p w:rsidR="004A14AB" w:rsidRPr="008A60E7" w:rsidRDefault="00DF78EA" w:rsidP="00DF7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14AB" w:rsidRPr="008A60E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A14AB" w:rsidRPr="008A60E7" w:rsidRDefault="004A14AB" w:rsidP="004A1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«Богоявленская средняя общеобразовательная школа»</w:t>
      </w:r>
    </w:p>
    <w:p w:rsidR="004A14AB" w:rsidRDefault="004A14AB" w:rsidP="004A1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(МБОУ «Богоявленская СОШ»)</w:t>
      </w:r>
    </w:p>
    <w:p w:rsidR="008A60E7" w:rsidRPr="008A60E7" w:rsidRDefault="008A60E7" w:rsidP="004A1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4AB" w:rsidRPr="008A60E7" w:rsidRDefault="008A60E7" w:rsidP="004A1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14AB" w:rsidRPr="008A60E7">
        <w:rPr>
          <w:rFonts w:ascii="Times New Roman" w:hAnsi="Times New Roman" w:cs="Times New Roman"/>
          <w:sz w:val="24"/>
          <w:szCs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</w:t>
      </w:r>
      <w:r w:rsidR="006A255C">
        <w:rPr>
          <w:rFonts w:ascii="Times New Roman" w:hAnsi="Times New Roman" w:cs="Times New Roman"/>
          <w:sz w:val="24"/>
          <w:szCs w:val="24"/>
        </w:rPr>
        <w:t>ния и развития школы в 2022/2023</w:t>
      </w:r>
      <w:r w:rsidR="004A14AB" w:rsidRPr="008A60E7">
        <w:rPr>
          <w:rFonts w:ascii="Times New Roman" w:hAnsi="Times New Roman" w:cs="Times New Roman"/>
          <w:sz w:val="24"/>
          <w:szCs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4A14AB" w:rsidRPr="008A60E7" w:rsidRDefault="004A14AB" w:rsidP="004A14AB">
      <w:pPr>
        <w:pStyle w:val="a3"/>
        <w:jc w:val="both"/>
        <w:rPr>
          <w:rFonts w:eastAsia="Times New Roman"/>
          <w:color w:val="000000"/>
          <w:lang w:eastAsia="ru-RU"/>
        </w:rPr>
      </w:pPr>
      <w:r w:rsidRPr="008A60E7">
        <w:rPr>
          <w:rFonts w:eastAsia="Calibri"/>
          <w:color w:val="000000"/>
        </w:rPr>
        <w:t> </w:t>
      </w:r>
      <w:r w:rsidR="008A60E7">
        <w:rPr>
          <w:rFonts w:eastAsia="Calibri"/>
          <w:color w:val="000000"/>
        </w:rPr>
        <w:t xml:space="preserve">     </w:t>
      </w:r>
      <w:r w:rsidRPr="008A60E7">
        <w:rPr>
          <w:rFonts w:eastAsia="Calibri"/>
          <w:color w:val="000000"/>
        </w:rPr>
        <w:t>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школе.</w:t>
      </w:r>
      <w:r w:rsidRPr="008A60E7">
        <w:rPr>
          <w:rFonts w:eastAsia="Times New Roman"/>
          <w:color w:val="000000"/>
          <w:lang w:eastAsia="ru-RU"/>
        </w:rPr>
        <w:t xml:space="preserve"> В отчете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</w:t>
      </w:r>
      <w:r w:rsidR="008A60E7">
        <w:rPr>
          <w:rFonts w:eastAsia="Times New Roman"/>
          <w:color w:val="000000"/>
          <w:lang w:eastAsia="ru-RU"/>
        </w:rPr>
        <w:t>истемы образования школы на 2023-/2024</w:t>
      </w:r>
      <w:r w:rsidRPr="008A60E7">
        <w:rPr>
          <w:rFonts w:eastAsia="Times New Roman"/>
          <w:color w:val="000000"/>
          <w:lang w:eastAsia="ru-RU"/>
        </w:rPr>
        <w:t xml:space="preserve"> учебный год.</w:t>
      </w:r>
    </w:p>
    <w:p w:rsidR="004A14AB" w:rsidRPr="008A60E7" w:rsidRDefault="004A14AB" w:rsidP="004A14AB">
      <w:pPr>
        <w:pStyle w:val="a3"/>
        <w:jc w:val="both"/>
        <w:rPr>
          <w:rFonts w:eastAsia="Times New Roman"/>
          <w:color w:val="000000"/>
          <w:lang w:eastAsia="ru-RU"/>
        </w:rPr>
      </w:pPr>
    </w:p>
    <w:p w:rsidR="004A14AB" w:rsidRPr="008A60E7" w:rsidRDefault="004A14AB" w:rsidP="004A14A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1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образовательного учреждения</w:t>
      </w:r>
      <w:r w:rsidRPr="004A1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A14AB" w:rsidRPr="004A14AB" w:rsidRDefault="004A14AB" w:rsidP="004A14A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14AB" w:rsidRPr="004A14AB" w:rsidRDefault="004A14AB" w:rsidP="004A14A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учреждения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Муниципальное бюджетное общеобразовательное учреждение </w:t>
      </w:r>
      <w:r w:rsidRPr="008A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«Богоявленская средняя 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 w:rsidRPr="008A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14AB" w:rsidRPr="004A14AB" w:rsidRDefault="004A14AB" w:rsidP="004A14A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образовательного учреждения:   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14AB" w:rsidRPr="004A14AB" w:rsidRDefault="004A14AB" w:rsidP="004A14A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образовательного учреждения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6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школа.</w:t>
      </w:r>
    </w:p>
    <w:p w:rsidR="004A14AB" w:rsidRPr="004A14AB" w:rsidRDefault="004A14AB" w:rsidP="004A14A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основания:  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</w:t>
      </w:r>
      <w:r w:rsidRPr="008A6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введено в эксплуатацию в 1973</w:t>
      </w:r>
      <w:r w:rsidRPr="004A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A1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14AB" w:rsidRPr="008A60E7" w:rsidRDefault="004A14AB" w:rsidP="004A14AB">
      <w:pPr>
        <w:pStyle w:val="a3"/>
        <w:rPr>
          <w:rFonts w:eastAsia="Times New Roman"/>
          <w:color w:val="000000"/>
          <w:lang w:eastAsia="ru-RU"/>
        </w:rPr>
      </w:pP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0E7">
        <w:rPr>
          <w:rFonts w:ascii="Times New Roman" w:hAnsi="Times New Roman" w:cs="Times New Roman"/>
          <w:sz w:val="24"/>
          <w:szCs w:val="24"/>
        </w:rPr>
        <w:t>Адрес:  347271, Ростовская область, Константиновский район, ст. Богоявленская, ул. Центральная, 4</w:t>
      </w:r>
      <w:proofErr w:type="gramEnd"/>
    </w:p>
    <w:p w:rsidR="004A14AB" w:rsidRPr="004F47A3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 xml:space="preserve"> Тел</w:t>
      </w:r>
      <w:r w:rsidRPr="004F47A3">
        <w:rPr>
          <w:rFonts w:ascii="Times New Roman" w:hAnsi="Times New Roman" w:cs="Times New Roman"/>
          <w:sz w:val="24"/>
          <w:szCs w:val="24"/>
        </w:rPr>
        <w:t>. (86393) 53-1-10</w:t>
      </w:r>
    </w:p>
    <w:p w:rsidR="004A14AB" w:rsidRPr="004F47A3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4F47A3">
        <w:rPr>
          <w:rFonts w:ascii="Times New Roman" w:hAnsi="Times New Roman" w:cs="Times New Roman"/>
          <w:sz w:val="24"/>
          <w:szCs w:val="24"/>
        </w:rPr>
        <w:t xml:space="preserve"> </w:t>
      </w:r>
      <w:r w:rsidRPr="00EF567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47A3">
        <w:rPr>
          <w:rFonts w:ascii="Times New Roman" w:hAnsi="Times New Roman" w:cs="Times New Roman"/>
          <w:sz w:val="24"/>
          <w:szCs w:val="24"/>
        </w:rPr>
        <w:t>-</w:t>
      </w:r>
      <w:r w:rsidRPr="00EF56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47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5679">
        <w:rPr>
          <w:rFonts w:ascii="Times New Roman" w:hAnsi="Times New Roman" w:cs="Times New Roman"/>
          <w:sz w:val="24"/>
          <w:szCs w:val="24"/>
          <w:lang w:val="en-US"/>
        </w:rPr>
        <w:t>bogshool</w:t>
      </w:r>
      <w:proofErr w:type="spellEnd"/>
      <w:r w:rsidRPr="004F47A3">
        <w:rPr>
          <w:rFonts w:ascii="Times New Roman" w:hAnsi="Times New Roman" w:cs="Times New Roman"/>
          <w:sz w:val="24"/>
          <w:szCs w:val="24"/>
        </w:rPr>
        <w:t>@</w:t>
      </w:r>
      <w:r w:rsidRPr="00EF56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47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56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4F47A3">
        <w:rPr>
          <w:rFonts w:ascii="Times New Roman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hAnsi="Times New Roman" w:cs="Times New Roman"/>
          <w:sz w:val="24"/>
          <w:szCs w:val="24"/>
        </w:rPr>
        <w:t>Адрес сайта школы: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Количество учащихся на начало 2022-2023 учебного года – 139 чел.,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на конец года – 140 учащихся.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Количество классов: 11,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из них: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уровень начального общего образования – 4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уровень основного общего образования – 5</w:t>
      </w:r>
    </w:p>
    <w:p w:rsidR="004A14AB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уровень среднего общего образования – 2</w:t>
      </w:r>
    </w:p>
    <w:p w:rsidR="00E85F05" w:rsidRPr="00E85F05" w:rsidRDefault="00E85F05" w:rsidP="00E85F05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spellStart"/>
      <w:r w:rsidRPr="00E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Внутришкольное</w:t>
      </w:r>
      <w:proofErr w:type="spellEnd"/>
      <w:r w:rsidRPr="00E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управление</w:t>
      </w:r>
    </w:p>
    <w:p w:rsidR="00E85F05" w:rsidRPr="00E85F05" w:rsidRDefault="00E85F05" w:rsidP="00E85F05">
      <w:pPr>
        <w:tabs>
          <w:tab w:val="left" w:pos="708"/>
        </w:tabs>
        <w:spacing w:after="0"/>
        <w:ind w:left="1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212"/>
      </w:tblGrid>
      <w:tr w:rsidR="00E85F05" w:rsidRPr="00E85F05" w:rsidTr="00E85F05">
        <w:trPr>
          <w:trHeight w:val="3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педагогических кадров ОУ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педагогических работников (в </w:t>
            </w:r>
            <w:proofErr w:type="spellStart"/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овместители</w:t>
            </w:r>
            <w:proofErr w:type="spellEnd"/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(основные сотрудники)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Совместители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в штате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 ОУ: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 образование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20/84%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4/16%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(непедагогическое)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преподают предмет не по специальности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AD4FBB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6/25</w:t>
            </w:r>
            <w:r w:rsidR="00E85F05"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AD4FBB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14/58</w:t>
            </w:r>
            <w:r w:rsidR="00E85F05"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Прошли курсовую подготовку: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учителя (по преподаваемому предмету)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AD4FBB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11/46</w:t>
            </w:r>
            <w:r w:rsidR="00E85F05"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 Почетные звания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награды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 ведомственные и региональные знаки отличия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 народного образования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AD4FBB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F05" w:rsidRPr="00E85F05" w:rsidTr="00E85F0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E85F05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05" w:rsidRPr="00E85F05" w:rsidRDefault="00AD4FBB" w:rsidP="00E85F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  <w:r w:rsidR="00E85F05" w:rsidRPr="00E85F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85F05" w:rsidRDefault="00E85F05" w:rsidP="004A14AB">
      <w:pPr>
        <w:rPr>
          <w:rFonts w:ascii="Times New Roman" w:hAnsi="Times New Roman" w:cs="Times New Roman"/>
          <w:sz w:val="24"/>
          <w:szCs w:val="24"/>
        </w:rPr>
      </w:pPr>
    </w:p>
    <w:p w:rsidR="00E85F05" w:rsidRPr="008A60E7" w:rsidRDefault="00E85F05" w:rsidP="004A14AB">
      <w:pPr>
        <w:rPr>
          <w:rFonts w:ascii="Times New Roman" w:hAnsi="Times New Roman" w:cs="Times New Roman"/>
          <w:sz w:val="24"/>
          <w:szCs w:val="24"/>
        </w:rPr>
      </w:pPr>
    </w:p>
    <w:p w:rsidR="004A14AB" w:rsidRPr="008A60E7" w:rsidRDefault="004A14AB" w:rsidP="004A14AB">
      <w:pPr>
        <w:pStyle w:val="a3"/>
        <w:rPr>
          <w:rFonts w:eastAsia="Times New Roman"/>
          <w:color w:val="000000"/>
          <w:lang w:eastAsia="ru-RU"/>
        </w:rPr>
      </w:pPr>
    </w:p>
    <w:p w:rsidR="004A14AB" w:rsidRPr="008A60E7" w:rsidRDefault="004A14AB" w:rsidP="008A6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E7">
        <w:rPr>
          <w:rFonts w:ascii="Times New Roman" w:hAnsi="Times New Roman" w:cs="Times New Roman"/>
          <w:b/>
          <w:sz w:val="24"/>
          <w:szCs w:val="24"/>
        </w:rPr>
        <w:t>Анализ деятельности МБОУ «Богоявленская СОШ», направленной на получение бесплатного образования.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Цели и задачи образовательного процесса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Цель работы: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совершенствование условий для эффективной реализации федеральных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как основного показателя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 xml:space="preserve">самореализации, социализации и духовного развития детей </w:t>
      </w:r>
      <w:proofErr w:type="gramStart"/>
      <w:r w:rsidRPr="008A60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60E7">
        <w:rPr>
          <w:rFonts w:ascii="Times New Roman" w:hAnsi="Times New Roman" w:cs="Times New Roman"/>
          <w:sz w:val="24"/>
          <w:szCs w:val="24"/>
        </w:rPr>
        <w:t xml:space="preserve"> современных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 xml:space="preserve">условиях, достижение результатов, соответствующих </w:t>
      </w:r>
      <w:proofErr w:type="gramStart"/>
      <w:r w:rsidRPr="008A60E7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социальным требованиям общества.</w:t>
      </w:r>
    </w:p>
    <w:p w:rsidR="004A14AB" w:rsidRPr="008A60E7" w:rsidRDefault="004A14AB" w:rsidP="004A14AB">
      <w:pPr>
        <w:rPr>
          <w:rFonts w:ascii="Times New Roman" w:hAnsi="Times New Roman" w:cs="Times New Roman"/>
          <w:sz w:val="24"/>
          <w:szCs w:val="24"/>
        </w:rPr>
      </w:pP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Основными задачами учреждения являются: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hAnsi="Times New Roman" w:cs="Times New Roman"/>
          <w:sz w:val="24"/>
          <w:szCs w:val="24"/>
        </w:rPr>
        <w:t>1.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A14AB">
        <w:rPr>
          <w:rFonts w:ascii="Times New Roman" w:eastAsia="Calibri" w:hAnsi="Times New Roman" w:cs="Times New Roman"/>
          <w:sz w:val="24"/>
          <w:szCs w:val="24"/>
        </w:rPr>
        <w:t xml:space="preserve">богащение содержания работы через поиск новых форм взаимодействия с социумом (семьей, общественными организациями); 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2. Р</w:t>
      </w:r>
      <w:r w:rsidRPr="004A14AB">
        <w:rPr>
          <w:rFonts w:ascii="Times New Roman" w:eastAsia="Calibri" w:hAnsi="Times New Roman" w:cs="Times New Roman"/>
          <w:sz w:val="24"/>
          <w:szCs w:val="24"/>
        </w:rPr>
        <w:t>азвитие системы выявления и поддержки детей, мотивированных к обучению через использование разнообразных форм внеклассной работы по предметам, повышение эффективности подготовки к олимпиадам и конкурсам</w:t>
      </w:r>
      <w:r w:rsidRPr="008A60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3.Повышение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школы;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2. Повышение качества образовательного процесса через: обеспечение усвоения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3.Формирование  мотивационной среды к здоровому образу жизни у педагогов, учащихся и родителей.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4A14AB" w:rsidRPr="008A60E7" w:rsidRDefault="004A14AB" w:rsidP="004A14A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5.Приведение материально-технического обеспечения образовательного процесса в соответствие с современными требованиями.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В работе с учащимися школа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уководствовалась Законом РФ «Об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образовании», Уставом школы, методиче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скими письмами и рекомендациями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МО Ростовской области и МУ «Отдел образования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Константиновского района», внутренними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приказами, в которых определен </w:t>
      </w:r>
      <w:r w:rsidRPr="008A60E7">
        <w:rPr>
          <w:rFonts w:ascii="Times New Roman" w:eastAsia="Calibri" w:hAnsi="Times New Roman" w:cs="Times New Roman"/>
          <w:sz w:val="24"/>
          <w:szCs w:val="24"/>
        </w:rPr>
        <w:t>круг регулируемых вопросов 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равах и обязанностях участников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образовательного процесса.</w:t>
      </w:r>
    </w:p>
    <w:p w:rsid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Основной целью публич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отчета является; исполнение </w:t>
      </w:r>
      <w:r w:rsidRPr="008A60E7">
        <w:rPr>
          <w:rFonts w:ascii="Times New Roman" w:eastAsia="Calibri" w:hAnsi="Times New Roman" w:cs="Times New Roman"/>
          <w:sz w:val="24"/>
          <w:szCs w:val="24"/>
        </w:rPr>
        <w:t>информационной открытости и прозра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чности МБОУ «Богоявленская СОШ» </w:t>
      </w:r>
      <w:r w:rsidRPr="008A60E7">
        <w:rPr>
          <w:rFonts w:ascii="Times New Roman" w:eastAsia="Calibri" w:hAnsi="Times New Roman" w:cs="Times New Roman"/>
          <w:sz w:val="24"/>
          <w:szCs w:val="24"/>
        </w:rPr>
        <w:t>для общественной оценки 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всеми участниками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образовательных отношений (педагогам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и, обучающимися и их родителями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(законными представителями), а также Учредителем, его представи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телями, </w:t>
      </w:r>
      <w:r w:rsidRPr="008A60E7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ии, общественными организациями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муниципального образо</w:t>
      </w:r>
      <w:r>
        <w:rPr>
          <w:rFonts w:ascii="Times New Roman" w:eastAsia="Calibri" w:hAnsi="Times New Roman" w:cs="Times New Roman"/>
          <w:sz w:val="24"/>
          <w:szCs w:val="24"/>
        </w:rPr>
        <w:t>вания Константиновского района.</w:t>
      </w:r>
      <w:proofErr w:type="gramEnd"/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Приведенные в отчете данные о каче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стве и доступности образования,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результатах деятельности школы позволяют адекватно оценить проблемы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определить приоритетные направ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ления работы школы и конкретные </w:t>
      </w:r>
      <w:r w:rsidRPr="008A60E7">
        <w:rPr>
          <w:rFonts w:ascii="Times New Roman" w:eastAsia="Calibri" w:hAnsi="Times New Roman" w:cs="Times New Roman"/>
          <w:sz w:val="24"/>
          <w:szCs w:val="24"/>
        </w:rPr>
        <w:t>мероприятия, направленные на дальнейш</w:t>
      </w:r>
      <w:r>
        <w:rPr>
          <w:rFonts w:ascii="Times New Roman" w:eastAsia="Calibri" w:hAnsi="Times New Roman" w:cs="Times New Roman"/>
          <w:sz w:val="24"/>
          <w:szCs w:val="24"/>
        </w:rPr>
        <w:t>ее развитие МБОУ «Богоявленская СОШ».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A60E7">
        <w:rPr>
          <w:rFonts w:ascii="Times New Roman" w:eastAsia="Calibri" w:hAnsi="Times New Roman" w:cs="Times New Roman"/>
          <w:sz w:val="24"/>
          <w:szCs w:val="24"/>
        </w:rPr>
        <w:t>сходя из основных задач, главной 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елью педагогического коллектива </w:t>
      </w:r>
      <w:r w:rsidRPr="008A60E7">
        <w:rPr>
          <w:rFonts w:ascii="Times New Roman" w:eastAsia="Calibri" w:hAnsi="Times New Roman" w:cs="Times New Roman"/>
          <w:sz w:val="24"/>
          <w:szCs w:val="24"/>
        </w:rPr>
        <w:t>было предоставить каждому обучающемуся право обучен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на уровне </w:t>
      </w:r>
      <w:r w:rsidRPr="008A60E7">
        <w:rPr>
          <w:rFonts w:ascii="Times New Roman" w:eastAsia="Calibri" w:hAnsi="Times New Roman" w:cs="Times New Roman"/>
          <w:sz w:val="24"/>
          <w:szCs w:val="24"/>
        </w:rPr>
        <w:t>федерального образовательного стандарта.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2022-2023 </w:t>
      </w:r>
      <w:r w:rsidRPr="008A60E7">
        <w:rPr>
          <w:rFonts w:ascii="Times New Roman" w:eastAsia="Calibri" w:hAnsi="Times New Roman" w:cs="Times New Roman"/>
          <w:sz w:val="24"/>
          <w:szCs w:val="24"/>
        </w:rPr>
        <w:t>учебном году деятельн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ость школы отражена в следующих </w:t>
      </w:r>
      <w:r w:rsidRPr="008A60E7">
        <w:rPr>
          <w:rFonts w:ascii="Times New Roman" w:eastAsia="Calibri" w:hAnsi="Times New Roman" w:cs="Times New Roman"/>
          <w:sz w:val="24"/>
          <w:szCs w:val="24"/>
        </w:rPr>
        <w:t>документах:</w:t>
      </w:r>
    </w:p>
    <w:p w:rsidR="008A60E7" w:rsidRPr="008A60E7" w:rsidRDefault="00877A28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плане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работы школы на 2022 – 2023</w:t>
      </w:r>
      <w:r w:rsidR="008A60E7" w:rsidRPr="008A60E7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программе по работе с одаренными детьми;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плане</w:t>
      </w:r>
      <w:proofErr w:type="gram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работы по обеспечению сохранно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сти здоровья и здорового образа </w:t>
      </w:r>
      <w:r w:rsidRPr="008A60E7">
        <w:rPr>
          <w:rFonts w:ascii="Times New Roman" w:eastAsia="Calibri" w:hAnsi="Times New Roman" w:cs="Times New Roman"/>
          <w:sz w:val="24"/>
          <w:szCs w:val="24"/>
        </w:rPr>
        <w:t>жизни;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плане</w:t>
      </w:r>
      <w:proofErr w:type="gram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методической работы по пов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ышению профессионального уровня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педагогов.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Образовательный процесс носил характ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ер системности, открытости, что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позволило обучающимся и родителям постоянно владеть ин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формацией о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результативности обучения.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бюджетного общеобразовательного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учреждения «Богоявленская средняя общеобразовательная школа» (далее –</w:t>
      </w:r>
      <w:proofErr w:type="gramEnd"/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М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БОУ «Богоявленская СОШ») на 2022 -2023 учебный год формируется в </w:t>
      </w:r>
      <w:r w:rsidRPr="008A60E7">
        <w:rPr>
          <w:rFonts w:ascii="Times New Roman" w:eastAsia="Calibri" w:hAnsi="Times New Roman" w:cs="Times New Roman"/>
          <w:sz w:val="24"/>
          <w:szCs w:val="24"/>
        </w:rPr>
        <w:t>соответствии с требованиям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и федерального государственного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образовательного стандарта начально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го общего образования, является </w:t>
      </w:r>
      <w:r w:rsidRPr="008A60E7">
        <w:rPr>
          <w:rFonts w:ascii="Times New Roman" w:eastAsia="Calibri" w:hAnsi="Times New Roman" w:cs="Times New Roman"/>
          <w:sz w:val="24"/>
          <w:szCs w:val="24"/>
        </w:rPr>
        <w:t>нормативным правовым документом,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 который устанавливает перечень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учебных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предметов</w:t>
      </w:r>
      <w:proofErr w:type="gram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и объем учебного времени, отводимого на их изучен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ие,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определяет 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формы промежуточной аттестации. </w:t>
      </w:r>
      <w:r w:rsidRPr="008A60E7">
        <w:rPr>
          <w:rFonts w:ascii="Times New Roman" w:eastAsia="Calibri" w:hAnsi="Times New Roman" w:cs="Times New Roman"/>
          <w:sz w:val="24"/>
          <w:szCs w:val="24"/>
        </w:rPr>
        <w:t>В ходе освоения образовательных програм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м при реализации учебного плана </w:t>
      </w:r>
      <w:r w:rsidRPr="008A60E7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формиру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ются базовые основы и фундамент </w:t>
      </w:r>
      <w:r w:rsidRPr="008A60E7">
        <w:rPr>
          <w:rFonts w:ascii="Times New Roman" w:eastAsia="Calibri" w:hAnsi="Times New Roman" w:cs="Times New Roman"/>
          <w:sz w:val="24"/>
          <w:szCs w:val="24"/>
        </w:rPr>
        <w:t>всего последующего обучения, в том числе: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закладывается основа формирования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 ребенка – </w:t>
      </w:r>
      <w:r w:rsidRPr="008A60E7">
        <w:rPr>
          <w:rFonts w:ascii="Times New Roman" w:eastAsia="Calibri" w:hAnsi="Times New Roman" w:cs="Times New Roman"/>
          <w:sz w:val="24"/>
          <w:szCs w:val="24"/>
        </w:rPr>
        <w:t>система учебных и познавательных мотиво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в, умение принимать, сохранять,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реализовывать учебные цели, умени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е планировать, контролировать 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оценивать учебные действия и их результат;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формируются универсальные учебные действия;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развивается познавательная мотив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ация и интересы обучающихся, их </w:t>
      </w:r>
      <w:r w:rsidRPr="008A60E7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сотруднич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еству и совместной деятельности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ученика с учителем и одноклассниками, ф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ормируются основы нравственного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поведения, определяющего отношения личнос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ти с обществом и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окружающими людьми.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Учебный план разработан на осн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ове рекомендаций Минобразования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Ростовской области по составлению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 учебного плана образовательных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организаций, реализующих осн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овные образовательные программы </w:t>
      </w:r>
      <w:r w:rsidRPr="008A60E7">
        <w:rPr>
          <w:rFonts w:ascii="Times New Roman" w:eastAsia="Calibri" w:hAnsi="Times New Roman" w:cs="Times New Roman"/>
          <w:sz w:val="24"/>
          <w:szCs w:val="24"/>
        </w:rPr>
        <w:t>начального общего, основного общег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о, среднего общего образования,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расположенных на террит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ории Ростовской области, на 2022-2023 учебный </w:t>
      </w:r>
      <w:r w:rsidRPr="008A60E7">
        <w:rPr>
          <w:rFonts w:ascii="Times New Roman" w:eastAsia="Calibri" w:hAnsi="Times New Roman" w:cs="Times New Roman"/>
          <w:sz w:val="24"/>
          <w:szCs w:val="24"/>
        </w:rPr>
        <w:t>год</w:t>
      </w:r>
      <w:r w:rsidR="00877A28">
        <w:rPr>
          <w:rFonts w:ascii="Times New Roman" w:eastAsia="Calibri" w:hAnsi="Times New Roman" w:cs="Times New Roman"/>
          <w:sz w:val="24"/>
          <w:szCs w:val="24"/>
        </w:rPr>
        <w:t>.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Перечень основных нормативных правовых докуме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нтов, используемых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при разработке учебного плана нач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ального общего образования МБОУ </w:t>
      </w:r>
      <w:r w:rsidRPr="008A60E7">
        <w:rPr>
          <w:rFonts w:ascii="Times New Roman" w:eastAsia="Calibri" w:hAnsi="Times New Roman" w:cs="Times New Roman"/>
          <w:sz w:val="24"/>
          <w:szCs w:val="24"/>
        </w:rPr>
        <w:t>«Богоявленская СОШ»: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Законы: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29.12. 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2012 № 273-ФЗ «Об образовании в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Российской Федерации» (ред. от 02.03.2016;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 с изм. и доп., вступ. в силу с </w:t>
      </w:r>
      <w:r w:rsidRPr="008A60E7">
        <w:rPr>
          <w:rFonts w:ascii="Times New Roman" w:eastAsia="Calibri" w:hAnsi="Times New Roman" w:cs="Times New Roman"/>
          <w:sz w:val="24"/>
          <w:szCs w:val="24"/>
        </w:rPr>
        <w:t>01.07.2016);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Федеральный закон от 01.12.200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7 № 309 «О внесении изменений в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отдельные законодательные акты Российс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кой Федерации в части изменения </w:t>
      </w:r>
      <w:r w:rsidRPr="008A60E7">
        <w:rPr>
          <w:rFonts w:ascii="Times New Roman" w:eastAsia="Calibri" w:hAnsi="Times New Roman" w:cs="Times New Roman"/>
          <w:sz w:val="24"/>
          <w:szCs w:val="24"/>
        </w:rPr>
        <w:t>и структуры Государственного образ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овательного стандарта» (ред. от </w:t>
      </w:r>
      <w:r w:rsidRPr="008A60E7">
        <w:rPr>
          <w:rFonts w:ascii="Times New Roman" w:eastAsia="Calibri" w:hAnsi="Times New Roman" w:cs="Times New Roman"/>
          <w:sz w:val="24"/>
          <w:szCs w:val="24"/>
        </w:rPr>
        <w:t>23.07.2013);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lastRenderedPageBreak/>
        <w:t>- Областной закон от 14.11.2013 № 26-</w:t>
      </w:r>
      <w:r w:rsidR="00877A28">
        <w:rPr>
          <w:rFonts w:ascii="Times New Roman" w:eastAsia="Calibri" w:hAnsi="Times New Roman" w:cs="Times New Roman"/>
          <w:sz w:val="24"/>
          <w:szCs w:val="24"/>
        </w:rPr>
        <w:t xml:space="preserve">ЗС «Об образовании в Ростовской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области» (в ред. от 24.04.2015 № 362-ЗС).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Программы:</w:t>
      </w:r>
    </w:p>
    <w:p w:rsid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Примерная основная образовательная программа начального общего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образования (одобрена федеральным учебно-методическим объединением по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общему образованию, протокол заседания от 08.04.2015 № 1/15);</w:t>
      </w:r>
    </w:p>
    <w:p w:rsidR="00D40649" w:rsidRPr="00B7199A" w:rsidRDefault="00D40649" w:rsidP="00D40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7199A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 (далее - ФОП НОО)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D40649" w:rsidRPr="00B7199A" w:rsidRDefault="00D40649" w:rsidP="00D40649">
      <w:pPr>
        <w:rPr>
          <w:rFonts w:ascii="Times New Roman" w:hAnsi="Times New Roman" w:cs="Times New Roman"/>
          <w:sz w:val="24"/>
          <w:szCs w:val="24"/>
        </w:rPr>
      </w:pP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Постановления: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29.12.2010 № 189 «Об утверждении СанПиН 2.4.2.2821-10 «Санитарно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 условиям и организации обучения в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учреждениях» (в ред. изменений № 1,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утв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8A60E7">
        <w:rPr>
          <w:rFonts w:ascii="Times New Roman" w:eastAsia="Calibri" w:hAnsi="Times New Roman" w:cs="Times New Roman"/>
          <w:sz w:val="24"/>
          <w:szCs w:val="24"/>
        </w:rPr>
        <w:t>остановлением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РФ от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29.06.2011 № 85, изменений № 2, утв. Постановлением Главного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государственного санитарного врача РФ от 25.12.2013 № 72, изменений № 3,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утв. Постановлением Главного государственного санитарного врача РФ от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60E7">
        <w:rPr>
          <w:rFonts w:ascii="Times New Roman" w:eastAsia="Calibri" w:hAnsi="Times New Roman" w:cs="Times New Roman"/>
          <w:sz w:val="24"/>
          <w:szCs w:val="24"/>
        </w:rPr>
        <w:t>24.11.2015 № 81).</w:t>
      </w:r>
      <w:proofErr w:type="gramEnd"/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Приказы: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05.10.2009 № 373 «Об утверждении 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введении в действие федерального государственного образовательного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стандарта начального общего образования» (в ред. приказов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России от 26.11.2010 № 1241, от 22.09.2011 № 2357, от 18.12.2012 № 1060, </w:t>
      </w:r>
      <w:proofErr w:type="gramStart"/>
      <w:r w:rsidRPr="008A60E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29.12.2014 № 1643);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1015 «Об утверждении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Порядка организации и осуществления образовательной деятельности по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основным общеобразовательным программам </w:t>
      </w:r>
      <w:r w:rsidR="00D40649">
        <w:rPr>
          <w:rFonts w:ascii="Times New Roman" w:eastAsia="Calibri" w:hAnsi="Times New Roman" w:cs="Times New Roman"/>
          <w:sz w:val="24"/>
          <w:szCs w:val="24"/>
        </w:rPr>
        <w:t>–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образовательным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программам начального общего, основного общего и среднего общего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образования» (в ред. от 13.12. 2013, от 28.05.2014, от 17.07.2015);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федерального перечня учебников, рекомендуемых к использованию при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реализации имеющих государственную аккредитацию образовательных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программ начального общего, основного общего, среднего общего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образования» (в ред. приказов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08.06.2015 № 576, от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28.12.2015 №1529, от 26.01.2016 № 38);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09.01.2014 г. № 2 «Об утверждении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порядка применения организациями, осуществляющими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деятельность, электронного обучения, дистанционных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образовательных технологий при реализации образовательных программ»;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28.05.2014 № 594 «Об утверждении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Порядка разработки примерных основных образовательных программ,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проведения их экспертизы и ведения реестра примерных основных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программ» (в ред. приказов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07.10.2014 № 1307, от 09.04.2015 № 387);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от 29.12.2014 № 1643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«О внесении изменений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в приказ Министерства образования и науки Российской Федерации от 6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октября 2009 г. № 373 «Об утверждении и введении в действие федерального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государственного образовательного стандарта начального общего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образования»;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29.04.2015 № 450 «О порядке отбора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организаций, осуществляющих выпуск учебных пособий, которые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аккредитацию образовательных программ начального общего, основного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общего, среднего общего образования»;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14.08.2015 № 825 «О внесении изменений в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Порядок формирования федерального перечня учебников, рекомендуемых к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общего образования, утвержденный приказом Минобразования и науки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России от 5 сентября 2013 года № 1047»;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приказ от 31.12.2015 № 1576 «О внесении изменений в федеральный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государственный образовательный стандарт начального общего образования,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утвержденный приказом Министерства образования и науки Российской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Федерации от 06.10.2009 № 373»;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Письма:</w:t>
      </w:r>
    </w:p>
    <w:p w:rsidR="00D40649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письмо Минобразования России от 31.10.2003 № 13-51-263/123 «Об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оценивании и аттестации учащихся, отнесенных по состоянию здоровья к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специальной медицинской группе для занятий физической культурой»;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письмо Департамента государственной политики в образовании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04.03.2010 № 03-413 «О методических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рекомендациях по реализации элективных курсов»;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12.05.2011 № 03-296 «Об организации внеурочной деятельности при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введении федерального государственного образовательного стандарта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общего образования»;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09.02.2012 № 102/03 «О введении курса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ОРКСЭ с 1 сентября 2012 года»;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письмо от 15.11.2013 № НТ-1139/08 «Об организации получения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образования в семейной форме»;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29.04.2014 № 08-548 «О федеральном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перечне учебников»;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15.07.2014 № 08-888 «Об аттестации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учащихся общеобразовательных организаций по учебному предмету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«Физическая культура»;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02.02.2015 № НТ-136/08 «О федеральном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перечне учебников»;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25.05.2015 № 08-761 «Об изучении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предметных областей: «Основы религиозных культур и светской этики» 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«Основы духовно-нравственной культуры народов России»;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>- письмо от 20.07.2015 № 09-1774 «О направлении учебно-методических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материалов»;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04.09.2015 № 08-1404 «Об отборе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организаций, выпускающих учебные пособия»;</w:t>
      </w:r>
    </w:p>
    <w:p w:rsidR="008A60E7" w:rsidRPr="008A60E7" w:rsidRDefault="008A60E7" w:rsidP="008A6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8A60E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E7">
        <w:rPr>
          <w:rFonts w:ascii="Times New Roman" w:eastAsia="Calibri" w:hAnsi="Times New Roman" w:cs="Times New Roman"/>
          <w:sz w:val="24"/>
          <w:szCs w:val="24"/>
        </w:rPr>
        <w:t xml:space="preserve"> России от 18.03.2016 № НТ-393/08 «Об обеспечении</w:t>
      </w:r>
      <w:r w:rsid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0E7">
        <w:rPr>
          <w:rFonts w:ascii="Times New Roman" w:eastAsia="Calibri" w:hAnsi="Times New Roman" w:cs="Times New Roman"/>
          <w:sz w:val="24"/>
          <w:szCs w:val="24"/>
        </w:rPr>
        <w:t>учебными изданиями (учебниками и учебными пособиями).</w:t>
      </w:r>
    </w:p>
    <w:p w:rsidR="00D40649" w:rsidRPr="00CF46AE" w:rsidRDefault="00D40649" w:rsidP="00D4064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6AE">
        <w:rPr>
          <w:rFonts w:ascii="Times New Roman" w:eastAsia="Calibri" w:hAnsi="Times New Roman" w:cs="Times New Roman"/>
          <w:b/>
          <w:sz w:val="24"/>
          <w:szCs w:val="24"/>
        </w:rPr>
        <w:t>Уровень начального общего образования</w:t>
      </w:r>
      <w:r w:rsidR="00CF46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40649" w:rsidRDefault="00D40649" w:rsidP="00D406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49">
        <w:rPr>
          <w:rFonts w:ascii="Times New Roman" w:eastAsia="Calibri" w:hAnsi="Times New Roman" w:cs="Times New Roman"/>
          <w:sz w:val="24"/>
          <w:szCs w:val="24"/>
        </w:rPr>
        <w:t>Учебный план начальной школы включ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ает обязательную часть и часть, </w:t>
      </w:r>
      <w:r w:rsidRPr="00D40649">
        <w:rPr>
          <w:rFonts w:ascii="Times New Roman" w:eastAsia="Calibri" w:hAnsi="Times New Roman" w:cs="Times New Roman"/>
          <w:sz w:val="24"/>
          <w:szCs w:val="24"/>
        </w:rPr>
        <w:t>формируемую участни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ками образовательных отношений. </w:t>
      </w:r>
      <w:r w:rsidRPr="00D40649">
        <w:rPr>
          <w:rFonts w:ascii="Times New Roman" w:eastAsia="Calibri" w:hAnsi="Times New Roman" w:cs="Times New Roman"/>
          <w:sz w:val="24"/>
          <w:szCs w:val="24"/>
        </w:rPr>
        <w:t>Распределение учебных часов соблюдает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ся в режиме пятидневной недели. </w:t>
      </w:r>
      <w:r w:rsidRPr="00D40649">
        <w:rPr>
          <w:rFonts w:ascii="Times New Roman" w:eastAsia="Calibri" w:hAnsi="Times New Roman" w:cs="Times New Roman"/>
          <w:sz w:val="24"/>
          <w:szCs w:val="24"/>
        </w:rPr>
        <w:t>Учебный план для 1-4 классов ориентиров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ан на 4-летний нормативный срок </w:t>
      </w:r>
      <w:r w:rsidRPr="00D40649">
        <w:rPr>
          <w:rFonts w:ascii="Times New Roman" w:eastAsia="Calibri" w:hAnsi="Times New Roman" w:cs="Times New Roman"/>
          <w:sz w:val="24"/>
          <w:szCs w:val="24"/>
        </w:rPr>
        <w:t>освоения образовательной программы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образования. </w:t>
      </w:r>
      <w:proofErr w:type="gramStart"/>
      <w:r w:rsidRPr="00D40649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для обу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чающихся 1 класса составляет 33 </w:t>
      </w:r>
      <w:r w:rsidRPr="00D40649">
        <w:rPr>
          <w:rFonts w:ascii="Times New Roman" w:eastAsia="Calibri" w:hAnsi="Times New Roman" w:cs="Times New Roman"/>
          <w:sz w:val="24"/>
          <w:szCs w:val="24"/>
        </w:rPr>
        <w:t>учебные недели; для обучающихся 2</w:t>
      </w:r>
      <w:r w:rsidR="00CF46AE">
        <w:rPr>
          <w:rFonts w:ascii="Times New Roman" w:eastAsia="Calibri" w:hAnsi="Times New Roman" w:cs="Times New Roman"/>
          <w:sz w:val="24"/>
          <w:szCs w:val="24"/>
        </w:rPr>
        <w:t>-4 классов – 34 учебные недели.</w:t>
      </w:r>
      <w:proofErr w:type="gramEnd"/>
      <w:r w:rsidR="00CF4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649">
        <w:rPr>
          <w:rFonts w:ascii="Times New Roman" w:eastAsia="Calibri" w:hAnsi="Times New Roman" w:cs="Times New Roman"/>
          <w:sz w:val="24"/>
          <w:szCs w:val="24"/>
        </w:rPr>
        <w:t>Продолжительность урока во 2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–11 классах – 40 минут. Занятия </w:t>
      </w:r>
      <w:r w:rsidRPr="00D40649">
        <w:rPr>
          <w:rFonts w:ascii="Times New Roman" w:eastAsia="Calibri" w:hAnsi="Times New Roman" w:cs="Times New Roman"/>
          <w:sz w:val="24"/>
          <w:szCs w:val="24"/>
        </w:rPr>
        <w:t>организованы в первую смену. Прод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олжительность каникул в течение </w:t>
      </w:r>
      <w:r w:rsidRPr="00D40649">
        <w:rPr>
          <w:rFonts w:ascii="Times New Roman" w:eastAsia="Calibri" w:hAnsi="Times New Roman" w:cs="Times New Roman"/>
          <w:sz w:val="24"/>
          <w:szCs w:val="24"/>
        </w:rPr>
        <w:t>учебного года составляе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т не менее 30 календарных дней. </w:t>
      </w:r>
      <w:r w:rsidRPr="00D4064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gramStart"/>
      <w:r w:rsidRPr="00D4064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0649">
        <w:rPr>
          <w:rFonts w:ascii="Times New Roman" w:eastAsia="Calibri" w:hAnsi="Times New Roman" w:cs="Times New Roman"/>
          <w:sz w:val="24"/>
          <w:szCs w:val="24"/>
        </w:rPr>
        <w:t xml:space="preserve"> в 1 классе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в течение года </w:t>
      </w:r>
      <w:r w:rsidRPr="00D40649">
        <w:rPr>
          <w:rFonts w:ascii="Times New Roman" w:eastAsia="Calibri" w:hAnsi="Times New Roman" w:cs="Times New Roman"/>
          <w:sz w:val="24"/>
          <w:szCs w:val="24"/>
        </w:rPr>
        <w:t xml:space="preserve">дополнительные недельные каникулы. В 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1 классе вводится «ступенчатый» </w:t>
      </w:r>
      <w:r w:rsidRPr="00D40649">
        <w:rPr>
          <w:rFonts w:ascii="Times New Roman" w:eastAsia="Calibri" w:hAnsi="Times New Roman" w:cs="Times New Roman"/>
          <w:sz w:val="24"/>
          <w:szCs w:val="24"/>
        </w:rPr>
        <w:t xml:space="preserve">режим обучения, а именно: в сентябре, октябре 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- по 3 урока в день, с ноября - </w:t>
      </w:r>
      <w:r w:rsidRPr="00D40649">
        <w:rPr>
          <w:rFonts w:ascii="Times New Roman" w:eastAsia="Calibri" w:hAnsi="Times New Roman" w:cs="Times New Roman"/>
          <w:sz w:val="24"/>
          <w:szCs w:val="24"/>
        </w:rPr>
        <w:t>по 4,5 уроков в день (за счёт введе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ния третьего часа физкультуры). </w:t>
      </w:r>
      <w:r w:rsidRPr="00D40649">
        <w:rPr>
          <w:rFonts w:ascii="Times New Roman" w:eastAsia="Calibri" w:hAnsi="Times New Roman" w:cs="Times New Roman"/>
          <w:sz w:val="24"/>
          <w:szCs w:val="24"/>
        </w:rPr>
        <w:t>Продолжительность урока составляет: в с</w:t>
      </w:r>
      <w:r w:rsidR="00CF46AE">
        <w:rPr>
          <w:rFonts w:ascii="Times New Roman" w:eastAsia="Calibri" w:hAnsi="Times New Roman" w:cs="Times New Roman"/>
          <w:sz w:val="24"/>
          <w:szCs w:val="24"/>
        </w:rPr>
        <w:t xml:space="preserve">ентябре – декабре – 35 минут, в </w:t>
      </w:r>
      <w:r w:rsidRPr="00D40649">
        <w:rPr>
          <w:rFonts w:ascii="Times New Roman" w:eastAsia="Calibri" w:hAnsi="Times New Roman" w:cs="Times New Roman"/>
          <w:sz w:val="24"/>
          <w:szCs w:val="24"/>
        </w:rPr>
        <w:t>январе – мае – 40 минут.</w:t>
      </w:r>
    </w:p>
    <w:p w:rsidR="00CF46AE" w:rsidRPr="00C77905" w:rsidRDefault="00CF46AE" w:rsidP="00CF46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AE">
        <w:rPr>
          <w:rFonts w:ascii="Times New Roman" w:eastAsia="Calibri" w:hAnsi="Times New Roman" w:cs="Times New Roman"/>
          <w:b/>
          <w:sz w:val="24"/>
          <w:szCs w:val="24"/>
        </w:rPr>
        <w:t>Учебный план 1класса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6AE">
        <w:rPr>
          <w:rFonts w:ascii="Times New Roman" w:eastAsia="Calibri" w:hAnsi="Times New Roman" w:cs="Times New Roman"/>
          <w:sz w:val="24"/>
          <w:szCs w:val="24"/>
        </w:rPr>
        <w:t>на уровне начального общего образования (1-4 к</w:t>
      </w:r>
      <w:r w:rsidR="00C77905">
        <w:rPr>
          <w:rFonts w:ascii="Times New Roman" w:eastAsia="Calibri" w:hAnsi="Times New Roman" w:cs="Times New Roman"/>
          <w:sz w:val="24"/>
          <w:szCs w:val="24"/>
        </w:rPr>
        <w:t xml:space="preserve">лассы), </w:t>
      </w:r>
      <w:r w:rsidRPr="00CF46AE">
        <w:rPr>
          <w:rFonts w:ascii="Times New Roman" w:eastAsia="Calibri" w:hAnsi="Times New Roman" w:cs="Times New Roman"/>
          <w:sz w:val="24"/>
          <w:szCs w:val="24"/>
        </w:rPr>
        <w:t xml:space="preserve">ПООП НОО </w:t>
      </w:r>
      <w:r w:rsidRPr="00CF46AE">
        <w:rPr>
          <w:rFonts w:ascii="Times New Roman" w:eastAsia="Calibri" w:hAnsi="Times New Roman" w:cs="Times New Roman"/>
          <w:b/>
          <w:sz w:val="24"/>
          <w:szCs w:val="24"/>
        </w:rPr>
        <w:t>(обновленный ФГОС НОО)</w:t>
      </w:r>
      <w:r w:rsidR="00C7790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2268"/>
        <w:gridCol w:w="3593"/>
        <w:gridCol w:w="1529"/>
      </w:tblGrid>
      <w:tr w:rsidR="00CF46AE" w:rsidRPr="00CF46AE" w:rsidTr="00CF46AE">
        <w:trPr>
          <w:trHeight w:val="375"/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BC5DA" wp14:editId="47B244A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10795" t="10160" r="1397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"/>
                  </w:pict>
                </mc:Fallback>
              </mc:AlternateContent>
            </w: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46AE" w:rsidRPr="00CF46AE" w:rsidTr="00CF46AE">
        <w:trPr>
          <w:trHeight w:val="487"/>
          <w:jc w:val="center"/>
        </w:trPr>
        <w:tc>
          <w:tcPr>
            <w:tcW w:w="3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литературное чтение на </w:t>
            </w: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F46AE" w:rsidRPr="00CF46AE" w:rsidTr="00CF46AE">
        <w:trPr>
          <w:trHeight w:val="510"/>
          <w:jc w:val="center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Литературное </w:t>
            </w: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чтение на родном языке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F46AE" w:rsidRPr="00CF46AE" w:rsidTr="00CF46AE">
        <w:trPr>
          <w:trHeight w:val="499"/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нагрузка, предусмотренная санитарными правилами и гигиеническими нормативами, при 5-дневной учебной неделе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D40649" w:rsidRPr="00D40649" w:rsidRDefault="00CF46AE" w:rsidP="00A726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Содержание образования в начальной ш</w:t>
      </w:r>
      <w:r w:rsidR="00C77905">
        <w:rPr>
          <w:rFonts w:ascii="Times New Roman" w:eastAsia="Calibri" w:hAnsi="Times New Roman" w:cs="Times New Roman"/>
          <w:sz w:val="24"/>
          <w:szCs w:val="24"/>
        </w:rPr>
        <w:t>коле реализуется преимущественно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 за счет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введения учебных предметов, обес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печивающих целостное восприятие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мира. Организация учебного процесса осуществляется на основе системно</w:t>
      </w:r>
      <w:r w:rsidR="00B22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C7470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="00C7470A">
        <w:rPr>
          <w:rFonts w:ascii="Times New Roman" w:eastAsia="Calibri" w:hAnsi="Times New Roman" w:cs="Times New Roman"/>
          <w:sz w:val="24"/>
          <w:szCs w:val="24"/>
        </w:rPr>
        <w:t xml:space="preserve"> подхода,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результато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м которого являются личностные, </w:t>
      </w:r>
      <w:proofErr w:type="spellStart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и предм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етные достижения в рамках ФГОС. </w:t>
      </w:r>
      <w:proofErr w:type="gramStart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В ходе освоения основной образователь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ной программы начального общего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формируется внутренняя поз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иция обучающегося, определяющая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новый образ школьной жизни и перспективы личностного и познавательного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развития, базовые основы знаний и </w:t>
      </w:r>
      <w:proofErr w:type="spellStart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надпредметные</w:t>
      </w:r>
      <w:proofErr w:type="spellEnd"/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умения, составляющие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учебную деятел</w:t>
      </w:r>
      <w:r w:rsidR="00C7470A">
        <w:rPr>
          <w:rFonts w:ascii="Times New Roman" w:eastAsia="Calibri" w:hAnsi="Times New Roman" w:cs="Times New Roman"/>
          <w:sz w:val="24"/>
          <w:szCs w:val="24"/>
        </w:rPr>
        <w:t>ьность обучающегося 1-4 классов.</w:t>
      </w:r>
      <w:proofErr w:type="gramEnd"/>
      <w:r w:rsidR="00A72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о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тражает содержание образования,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которое обеспечивает решение важнейши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х целей современного начального 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образования: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формирование гражда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нской идентичности обучающихся,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приобщение обучающихся к общекульт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урным и национальным ценностям,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готовность к продолжению обр</w:t>
      </w:r>
      <w:r w:rsidR="00C7470A">
        <w:rPr>
          <w:rFonts w:ascii="Times New Roman" w:eastAsia="Calibri" w:hAnsi="Times New Roman" w:cs="Times New Roman"/>
          <w:sz w:val="24"/>
          <w:szCs w:val="24"/>
        </w:rPr>
        <w:t>азования на последующих уровнях основного общего образования,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личностное развитие об</w:t>
      </w:r>
      <w:r w:rsidR="00C7470A">
        <w:rPr>
          <w:rFonts w:ascii="Times New Roman" w:eastAsia="Calibri" w:hAnsi="Times New Roman" w:cs="Times New Roman"/>
          <w:sz w:val="24"/>
          <w:szCs w:val="24"/>
        </w:rPr>
        <w:t xml:space="preserve">учающегося в соответствии с его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индивидуальностью.</w:t>
      </w:r>
    </w:p>
    <w:p w:rsidR="00D40649" w:rsidRDefault="00A72657" w:rsidP="00D406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Базовая часть учебного плана для началь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ной школы включает обязательный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набор предметов, соответст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вующий действующим стандартам и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обеспечивается типовыми программами для начальной школы.</w:t>
      </w:r>
    </w:p>
    <w:p w:rsidR="00CF46AE" w:rsidRPr="00A72657" w:rsidRDefault="00A72657" w:rsidP="00CF46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 2-</w:t>
      </w:r>
      <w:r w:rsidR="00CF46AE" w:rsidRPr="00CF46AE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классов</w:t>
      </w:r>
      <w:r w:rsidR="00CF46AE" w:rsidRPr="00CF46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рамках федерального государственного образовательного стандарта начального общего образования(5-ти дневная учебная неделя)</w:t>
      </w:r>
    </w:p>
    <w:p w:rsidR="00CF46AE" w:rsidRPr="00CF46AE" w:rsidRDefault="00CF46AE" w:rsidP="00CF46A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6A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F46A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851"/>
        <w:gridCol w:w="2551"/>
        <w:gridCol w:w="1215"/>
        <w:gridCol w:w="1260"/>
        <w:gridCol w:w="1260"/>
        <w:gridCol w:w="1529"/>
      </w:tblGrid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91C5A" wp14:editId="06F169F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12065" t="6350" r="12700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"/>
                  </w:pict>
                </mc:Fallback>
              </mc:AlternateContent>
            </w: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503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502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AE" w:rsidRPr="00CF46AE" w:rsidTr="00CF46AE">
        <w:trPr>
          <w:trHeight w:val="499"/>
          <w:jc w:val="center"/>
        </w:trPr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CF46AE">
              <w:rPr>
                <w:rFonts w:ascii="Times New Roman" w:eastAsia="Calibri" w:hAnsi="Times New Roman" w:cs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6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</w:tbl>
    <w:p w:rsidR="00D40649" w:rsidRPr="00D40649" w:rsidRDefault="00D40649" w:rsidP="00D406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49">
        <w:rPr>
          <w:rFonts w:ascii="Times New Roman" w:eastAsia="Calibri" w:hAnsi="Times New Roman" w:cs="Times New Roman"/>
          <w:sz w:val="24"/>
          <w:szCs w:val="24"/>
        </w:rPr>
        <w:t>Учебный план для 1– 4 классов разработа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</w:t>
      </w:r>
      <w:r w:rsidRPr="00D4064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</w:t>
      </w:r>
      <w:r w:rsidR="00A72657">
        <w:rPr>
          <w:rFonts w:ascii="Times New Roman" w:eastAsia="Calibri" w:hAnsi="Times New Roman" w:cs="Times New Roman"/>
          <w:sz w:val="24"/>
          <w:szCs w:val="24"/>
        </w:rPr>
        <w:t>вательного стандарта начального общего образования</w:t>
      </w:r>
      <w:r w:rsidRPr="00D40649">
        <w:rPr>
          <w:rFonts w:ascii="Times New Roman" w:eastAsia="Calibri" w:hAnsi="Times New Roman" w:cs="Times New Roman"/>
          <w:sz w:val="24"/>
          <w:szCs w:val="24"/>
        </w:rPr>
        <w:t>. Он состои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т из двух частей — обязательной </w:t>
      </w:r>
      <w:r w:rsidRPr="00D40649">
        <w:rPr>
          <w:rFonts w:ascii="Times New Roman" w:eastAsia="Calibri" w:hAnsi="Times New Roman" w:cs="Times New Roman"/>
          <w:sz w:val="24"/>
          <w:szCs w:val="24"/>
        </w:rPr>
        <w:t>части и части, формируемой участник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ами образовательного процесса, </w:t>
      </w:r>
      <w:r w:rsidRPr="00D40649">
        <w:rPr>
          <w:rFonts w:ascii="Times New Roman" w:eastAsia="Calibri" w:hAnsi="Times New Roman" w:cs="Times New Roman"/>
          <w:sz w:val="24"/>
          <w:szCs w:val="24"/>
        </w:rPr>
        <w:t>включающей внеурочную деятель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ность, осуществляемую во второй </w:t>
      </w:r>
      <w:r w:rsidRPr="00D40649">
        <w:rPr>
          <w:rFonts w:ascii="Times New Roman" w:eastAsia="Calibri" w:hAnsi="Times New Roman" w:cs="Times New Roman"/>
          <w:sz w:val="24"/>
          <w:szCs w:val="24"/>
        </w:rPr>
        <w:t>половине дня и направленную на всест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ороннее развитие обучающихся. В </w:t>
      </w:r>
      <w:r w:rsidRPr="00D40649">
        <w:rPr>
          <w:rFonts w:ascii="Times New Roman" w:eastAsia="Calibri" w:hAnsi="Times New Roman" w:cs="Times New Roman"/>
          <w:sz w:val="24"/>
          <w:szCs w:val="24"/>
        </w:rPr>
        <w:t>соответствии с требованиями ФГОС внеур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очная деятельность организуется </w:t>
      </w:r>
      <w:r w:rsidRPr="00D40649">
        <w:rPr>
          <w:rFonts w:ascii="Times New Roman" w:eastAsia="Calibri" w:hAnsi="Times New Roman" w:cs="Times New Roman"/>
          <w:sz w:val="24"/>
          <w:szCs w:val="24"/>
        </w:rPr>
        <w:t>по направлениям развития личности (ду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ховно-нравственное, социальное, </w:t>
      </w:r>
      <w:proofErr w:type="spellStart"/>
      <w:r w:rsidRPr="00D40649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D40649">
        <w:rPr>
          <w:rFonts w:ascii="Times New Roman" w:eastAsia="Calibri" w:hAnsi="Times New Roman" w:cs="Times New Roman"/>
          <w:sz w:val="24"/>
          <w:szCs w:val="24"/>
        </w:rPr>
        <w:t>, общекультурное, спортивно-оздоровительное).</w:t>
      </w:r>
    </w:p>
    <w:p w:rsidR="006A255C" w:rsidRDefault="006A255C" w:rsidP="00D406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Основная задача МБОУ «Богоявленс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кая СОШ» – сохранить и укрепить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здоровье </w:t>
      </w:r>
      <w:proofErr w:type="gramStart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. Для этого в школ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е созданы определённые условия,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применяются конкретные приёмы и прово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дятся мероприятия по укреплению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и сохранению здоровья школьников. Одни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м из таких мероприятий является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ди</w:t>
      </w:r>
      <w:r w:rsidR="00A72657">
        <w:rPr>
          <w:rFonts w:ascii="Times New Roman" w:eastAsia="Calibri" w:hAnsi="Times New Roman" w:cs="Times New Roman"/>
          <w:sz w:val="24"/>
          <w:szCs w:val="24"/>
        </w:rPr>
        <w:t>намическая пауза между уроками.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Согласно требованиям СанПиН 2.4.2.2821-10 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для первоклассников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организовывается в середине 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учебного дня динамическая пауза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продол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жительностью не менее 40 минут.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 касается обязательной части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649">
        <w:rPr>
          <w:rFonts w:ascii="Times New Roman" w:eastAsia="Calibri" w:hAnsi="Times New Roman" w:cs="Times New Roman"/>
          <w:sz w:val="24"/>
          <w:szCs w:val="24"/>
        </w:rPr>
        <w:t>учеб</w:t>
      </w:r>
      <w:r>
        <w:rPr>
          <w:rFonts w:ascii="Times New Roman" w:eastAsia="Calibri" w:hAnsi="Times New Roman" w:cs="Times New Roman"/>
          <w:sz w:val="24"/>
          <w:szCs w:val="24"/>
        </w:rPr>
        <w:t>ных  предметов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 «Русский язык» в 2-4 классах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составляет 4 часа в н</w:t>
      </w:r>
      <w:r w:rsidR="00A72657">
        <w:rPr>
          <w:rFonts w:ascii="Times New Roman" w:eastAsia="Calibri" w:hAnsi="Times New Roman" w:cs="Times New Roman"/>
          <w:sz w:val="24"/>
          <w:szCs w:val="24"/>
        </w:rPr>
        <w:t xml:space="preserve">еделю, «Литературное чтение» в 2-3 классах – 4 часа в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недел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ю, в 4 классе – 3 часа в неделю, математика- 4 часа в неделю.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 Предметная область «Иностранный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включает обязательный учебный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предмет «Иностранный язык» (немецкий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язык) во 2-4 классах в объеме 2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часов в неделю. Предметная область «Иностранный язык» напр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авлена на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развитие диалогической и монологич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еской устной и письменной речи,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коммуникативных умений, нрав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ственных и эстетических чувств,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способно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стей к творческой деятельности.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Введение иностранного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в начальной школе обусловлено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современными тенденциями в развитии общества. </w:t>
      </w:r>
      <w:proofErr w:type="gramStart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Обязательный учебный предмет «Технология» (1 час в неделю) вклю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чает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раздел «Практика работы на 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мпьютере» в 3-4 классах с целью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приобретения первоначальных представле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ний о компьютерной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грамотности,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использования средств и инструментов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ИКТ и ИКТ-ресурсов для решения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разнообразных учебно-познавательных и учебно-практич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еских задач,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охватывающих содержание всех изучаемых предметов, включая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предмет «Математика», которому отводи</w:t>
      </w:r>
      <w:r>
        <w:rPr>
          <w:rFonts w:ascii="Times New Roman" w:eastAsia="Calibri" w:hAnsi="Times New Roman" w:cs="Times New Roman"/>
          <w:sz w:val="24"/>
          <w:szCs w:val="24"/>
        </w:rPr>
        <w:t>тся ведущая интегрирующая роль.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Интегрированный учебный 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«Окружающий мир» в 1-4 классах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изучается как обязательный по 2 часа в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Предметная область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«Обществознание и естествоз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нание» включает учебный предмет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«Окружающий мир», изучается с 1 по 4 клас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по 2 часа в неделю и является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интегрированным, направлена на формиро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вание уважительного отношения к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семье, населенному пункту, региону, Рос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сии, истории, культуре, природе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нашей страны, ее современной жизни. 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ознание ценности, целостности и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многообразия окружающего мира, своего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еста в нем. Формирование модели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безопасного поведения в условиях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овседневной жизни и в различных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опасных и чрезвычайных ситуация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х. Формирование психологической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культуры и компетенции для обеспеч</w:t>
      </w:r>
      <w:r>
        <w:rPr>
          <w:rFonts w:ascii="Times New Roman" w:eastAsia="Calibri" w:hAnsi="Times New Roman" w:cs="Times New Roman"/>
          <w:sz w:val="24"/>
          <w:szCs w:val="24"/>
        </w:rPr>
        <w:t>ения эффективного и безопасного взаимодействия в социуме.</w:t>
      </w:r>
    </w:p>
    <w:p w:rsidR="006A255C" w:rsidRDefault="00D40649" w:rsidP="00D406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49">
        <w:rPr>
          <w:rFonts w:ascii="Times New Roman" w:eastAsia="Calibri" w:hAnsi="Times New Roman" w:cs="Times New Roman"/>
          <w:sz w:val="24"/>
          <w:szCs w:val="24"/>
        </w:rPr>
        <w:t>Комплексный учебный курс «Основы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 религиозных культур и светской </w:t>
      </w:r>
      <w:r w:rsidRPr="00D40649">
        <w:rPr>
          <w:rFonts w:ascii="Times New Roman" w:eastAsia="Calibri" w:hAnsi="Times New Roman" w:cs="Times New Roman"/>
          <w:sz w:val="24"/>
          <w:szCs w:val="24"/>
        </w:rPr>
        <w:t>этики» (далее – ОРКСЭ) реализуется как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 обязательный в объеме 1 часа в </w:t>
      </w:r>
      <w:r w:rsidRPr="00D40649">
        <w:rPr>
          <w:rFonts w:ascii="Times New Roman" w:eastAsia="Calibri" w:hAnsi="Times New Roman" w:cs="Times New Roman"/>
          <w:sz w:val="24"/>
          <w:szCs w:val="24"/>
        </w:rPr>
        <w:t>неделю в 4 классах. Один из моду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лей ОРКСЭ, «Основы православной </w:t>
      </w:r>
      <w:r w:rsidRPr="00D40649">
        <w:rPr>
          <w:rFonts w:ascii="Times New Roman" w:eastAsia="Calibri" w:hAnsi="Times New Roman" w:cs="Times New Roman"/>
          <w:sz w:val="24"/>
          <w:szCs w:val="24"/>
        </w:rPr>
        <w:t>культуры», выбран родителями (законны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ми представителями) обучающихся </w:t>
      </w:r>
      <w:r w:rsidRPr="00D40649">
        <w:rPr>
          <w:rFonts w:ascii="Times New Roman" w:eastAsia="Calibri" w:hAnsi="Times New Roman" w:cs="Times New Roman"/>
          <w:sz w:val="24"/>
          <w:szCs w:val="24"/>
        </w:rPr>
        <w:t>н</w:t>
      </w:r>
      <w:r w:rsidR="006A255C">
        <w:rPr>
          <w:rFonts w:ascii="Times New Roman" w:eastAsia="Calibri" w:hAnsi="Times New Roman" w:cs="Times New Roman"/>
          <w:sz w:val="24"/>
          <w:szCs w:val="24"/>
        </w:rPr>
        <w:t>а основании заявлений, утверждё</w:t>
      </w:r>
      <w:r w:rsidR="006A255C" w:rsidRPr="00D40649">
        <w:rPr>
          <w:rFonts w:ascii="Times New Roman" w:eastAsia="Calibri" w:hAnsi="Times New Roman" w:cs="Times New Roman"/>
          <w:sz w:val="24"/>
          <w:szCs w:val="24"/>
        </w:rPr>
        <w:t>нных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 на родительском собрании МБОУ</w:t>
      </w:r>
      <w:r w:rsidR="00416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255C">
        <w:rPr>
          <w:rFonts w:ascii="Times New Roman" w:eastAsia="Calibri" w:hAnsi="Times New Roman" w:cs="Times New Roman"/>
          <w:sz w:val="24"/>
          <w:szCs w:val="24"/>
        </w:rPr>
        <w:t>«Богоявленская СОШ».</w:t>
      </w:r>
    </w:p>
    <w:p w:rsidR="005728DC" w:rsidRDefault="005728DC" w:rsidP="00D4064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«Искусство» (муз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ыка, изобразительное искусство),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направлена на развитие способно</w:t>
      </w:r>
      <w:r w:rsidR="006A255C">
        <w:rPr>
          <w:rFonts w:ascii="Times New Roman" w:eastAsia="Calibri" w:hAnsi="Times New Roman" w:cs="Times New Roman"/>
          <w:sz w:val="24"/>
          <w:szCs w:val="24"/>
        </w:rPr>
        <w:t>стей к художественно-</w:t>
      </w:r>
      <w:proofErr w:type="spellStart"/>
      <w:r w:rsidR="006A255C">
        <w:rPr>
          <w:rFonts w:ascii="Times New Roman" w:eastAsia="Calibri" w:hAnsi="Times New Roman" w:cs="Times New Roman"/>
          <w:sz w:val="24"/>
          <w:szCs w:val="24"/>
        </w:rPr>
        <w:t>образному</w:t>
      </w:r>
      <w:proofErr w:type="gramStart"/>
      <w:r w:rsidR="006A255C">
        <w:rPr>
          <w:rFonts w:ascii="Times New Roman" w:eastAsia="Calibri" w:hAnsi="Times New Roman" w:cs="Times New Roman"/>
          <w:sz w:val="24"/>
          <w:szCs w:val="24"/>
        </w:rPr>
        <w:t>,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="00D40649" w:rsidRPr="00D40649">
        <w:rPr>
          <w:rFonts w:ascii="Times New Roman" w:eastAsia="Calibri" w:hAnsi="Times New Roman" w:cs="Times New Roman"/>
          <w:sz w:val="24"/>
          <w:szCs w:val="24"/>
        </w:rPr>
        <w:t>моционально</w:t>
      </w:r>
      <w:proofErr w:type="spellEnd"/>
      <w:r w:rsidR="00D40649" w:rsidRPr="00D40649">
        <w:rPr>
          <w:rFonts w:ascii="Times New Roman" w:eastAsia="Calibri" w:hAnsi="Times New Roman" w:cs="Times New Roman"/>
          <w:sz w:val="24"/>
          <w:szCs w:val="24"/>
        </w:rPr>
        <w:t xml:space="preserve">-ценностному восприятию 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произведения изобразительного и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музыкального искусства, выражению в твор</w:t>
      </w:r>
      <w:r w:rsidR="006A255C">
        <w:rPr>
          <w:rFonts w:ascii="Times New Roman" w:eastAsia="Calibri" w:hAnsi="Times New Roman" w:cs="Times New Roman"/>
          <w:sz w:val="24"/>
          <w:szCs w:val="24"/>
        </w:rPr>
        <w:t xml:space="preserve">ческих работах своего отношения </w:t>
      </w:r>
      <w:r w:rsidR="00D40649" w:rsidRPr="00D40649">
        <w:rPr>
          <w:rFonts w:ascii="Times New Roman" w:eastAsia="Calibri" w:hAnsi="Times New Roman" w:cs="Times New Roman"/>
          <w:sz w:val="24"/>
          <w:szCs w:val="24"/>
        </w:rPr>
        <w:t>к окружающему миру.</w:t>
      </w:r>
    </w:p>
    <w:p w:rsidR="005728DC" w:rsidRDefault="005728DC" w:rsidP="00D4064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728DC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изучается в объеме 3 часов в неделю. </w:t>
      </w:r>
      <w:proofErr w:type="gramStart"/>
      <w:r w:rsidRPr="005728DC">
        <w:rPr>
          <w:rFonts w:ascii="Times New Roman" w:hAnsi="Times New Roman" w:cs="Times New Roman"/>
          <w:sz w:val="24"/>
          <w:szCs w:val="24"/>
        </w:rPr>
        <w:t xml:space="preserve">Введение третьего часа физической культуры в учебный план общеобразовательного учреждения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5728D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728DC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28DC">
        <w:rPr>
          <w:rFonts w:ascii="Times New Roman" w:hAnsi="Times New Roman" w:cs="Times New Roman"/>
          <w:sz w:val="24"/>
          <w:szCs w:val="24"/>
        </w:rPr>
        <w:t xml:space="preserve">Организация учебной деятельности учащихся строится на основе </w:t>
      </w:r>
      <w:proofErr w:type="spellStart"/>
      <w:r w:rsidRPr="005728DC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proofErr w:type="gramEnd"/>
      <w:r w:rsidRPr="005728DC">
        <w:rPr>
          <w:rFonts w:ascii="Times New Roman" w:hAnsi="Times New Roman" w:cs="Times New Roman"/>
          <w:sz w:val="24"/>
          <w:szCs w:val="24"/>
        </w:rPr>
        <w:t xml:space="preserve"> похода, который предполагает ориентацию на достижение цели и основного результата образования - развитие личности обучающегося, освоения им универсальных учебных действий, познания и освоения мира. Промежуточная аттестация проводится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5728D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728DC">
        <w:rPr>
          <w:rFonts w:ascii="Times New Roman" w:hAnsi="Times New Roman" w:cs="Times New Roman"/>
          <w:sz w:val="24"/>
          <w:szCs w:val="24"/>
        </w:rPr>
        <w:t xml:space="preserve"> обучающихся МБОУ «Богоявленская СОШ» по итогам учебного года. </w:t>
      </w:r>
    </w:p>
    <w:p w:rsidR="002C1DCD" w:rsidRPr="003D33F9" w:rsidRDefault="002C1DCD" w:rsidP="002C1D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33F9">
        <w:rPr>
          <w:rFonts w:ascii="Times New Roman" w:eastAsia="Calibri" w:hAnsi="Times New Roman" w:cs="Times New Roman"/>
          <w:b/>
          <w:sz w:val="24"/>
          <w:szCs w:val="24"/>
        </w:rPr>
        <w:t>Уровень основного общего образования</w:t>
      </w:r>
      <w:r w:rsidR="003D33F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33F9" w:rsidRPr="003D33F9" w:rsidRDefault="002C1DCD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DC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3D3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DCD">
        <w:rPr>
          <w:rFonts w:ascii="Times New Roman" w:eastAsia="Calibri" w:hAnsi="Times New Roman" w:cs="Times New Roman"/>
          <w:sz w:val="24"/>
          <w:szCs w:val="24"/>
        </w:rPr>
        <w:t>«Богоявленская средняя общеобразовательная школа» (далее МБОУ</w:t>
      </w:r>
      <w:r w:rsidR="003D33F9">
        <w:rPr>
          <w:rFonts w:ascii="Times New Roman" w:eastAsia="Calibri" w:hAnsi="Times New Roman" w:cs="Times New Roman"/>
          <w:sz w:val="24"/>
          <w:szCs w:val="24"/>
        </w:rPr>
        <w:t xml:space="preserve"> «Богоявленская СОШ») в 2022-2023</w:t>
      </w:r>
      <w:r w:rsidRPr="002C1DCD">
        <w:rPr>
          <w:rFonts w:ascii="Times New Roman" w:eastAsia="Calibri" w:hAnsi="Times New Roman" w:cs="Times New Roman"/>
          <w:sz w:val="24"/>
          <w:szCs w:val="24"/>
        </w:rPr>
        <w:t xml:space="preserve"> учебном году реализует введение ФГОС</w:t>
      </w:r>
      <w:r w:rsidR="003D3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DCD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 в 5-8 классах. 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Компонент образовательного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чреждения определяет содержание </w:t>
      </w:r>
      <w:r w:rsidRPr="003D33F9">
        <w:rPr>
          <w:rFonts w:ascii="Times New Roman" w:eastAsia="Calibri" w:hAnsi="Times New Roman" w:cs="Times New Roman"/>
          <w:sz w:val="24"/>
          <w:szCs w:val="24"/>
        </w:rPr>
        <w:t>образования, обеспечивающего реал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изацию интересов и потребностей </w:t>
      </w:r>
      <w:r w:rsidRPr="003D33F9">
        <w:rPr>
          <w:rFonts w:ascii="Times New Roman" w:eastAsia="Calibri" w:hAnsi="Times New Roman" w:cs="Times New Roman"/>
          <w:sz w:val="24"/>
          <w:szCs w:val="24"/>
        </w:rPr>
        <w:t>учащихся, их родителей (законных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едставителей), образовательного </w:t>
      </w:r>
      <w:r w:rsidRPr="003D33F9">
        <w:rPr>
          <w:rFonts w:ascii="Times New Roman" w:eastAsia="Calibri" w:hAnsi="Times New Roman" w:cs="Times New Roman"/>
          <w:sz w:val="24"/>
          <w:szCs w:val="24"/>
        </w:rPr>
        <w:t>учреждения, учредителя.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 xml:space="preserve"> Часы компонента образовательного учреждения (вариативной част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и) </w:t>
      </w:r>
      <w:r w:rsidRPr="003D33F9">
        <w:rPr>
          <w:rFonts w:ascii="Times New Roman" w:eastAsia="Calibri" w:hAnsi="Times New Roman" w:cs="Times New Roman"/>
          <w:sz w:val="24"/>
          <w:szCs w:val="24"/>
        </w:rPr>
        <w:t>используются: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для расширения содержания учебных предметов федерального компонента;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для введения новых учебных предметов, дополнительных образовательных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модулей.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 xml:space="preserve"> Учебный план определяет максимал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ьный объем учебной нагрузки </w:t>
      </w:r>
      <w:r w:rsidRPr="003D33F9">
        <w:rPr>
          <w:rFonts w:ascii="Times New Roman" w:eastAsia="Calibri" w:hAnsi="Times New Roman" w:cs="Times New Roman"/>
          <w:sz w:val="24"/>
          <w:szCs w:val="24"/>
        </w:rPr>
        <w:t>обучающихся, состав учебных 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ов, распределяет учебное время, </w:t>
      </w:r>
      <w:r w:rsidRPr="003D33F9">
        <w:rPr>
          <w:rFonts w:ascii="Times New Roman" w:eastAsia="Calibri" w:hAnsi="Times New Roman" w:cs="Times New Roman"/>
          <w:sz w:val="24"/>
          <w:szCs w:val="24"/>
        </w:rPr>
        <w:t>отводимое на освоение учебных предм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етов федерального компонента по </w:t>
      </w:r>
      <w:r w:rsidRPr="003D33F9">
        <w:rPr>
          <w:rFonts w:ascii="Times New Roman" w:eastAsia="Calibri" w:hAnsi="Times New Roman" w:cs="Times New Roman"/>
          <w:sz w:val="24"/>
          <w:szCs w:val="24"/>
        </w:rPr>
        <w:t>ступеням образования, а также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бъемы регионального и школьного компонентов. </w:t>
      </w:r>
      <w:r w:rsidRPr="003D33F9">
        <w:rPr>
          <w:rFonts w:ascii="Times New Roman" w:eastAsia="Calibri" w:hAnsi="Times New Roman" w:cs="Times New Roman"/>
          <w:sz w:val="24"/>
          <w:szCs w:val="24"/>
        </w:rPr>
        <w:t>Компонент образовательного учре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ждения представляет вариативную </w:t>
      </w:r>
      <w:r w:rsidRPr="003D33F9">
        <w:rPr>
          <w:rFonts w:ascii="Times New Roman" w:eastAsia="Calibri" w:hAnsi="Times New Roman" w:cs="Times New Roman"/>
          <w:sz w:val="24"/>
          <w:szCs w:val="24"/>
        </w:rPr>
        <w:t>часть учебного плана, часы которой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используются по решению школы. </w:t>
      </w:r>
      <w:r w:rsidRPr="003D33F9">
        <w:rPr>
          <w:rFonts w:ascii="Times New Roman" w:eastAsia="Calibri" w:hAnsi="Times New Roman" w:cs="Times New Roman"/>
          <w:sz w:val="24"/>
          <w:szCs w:val="24"/>
        </w:rPr>
        <w:t>Учебный план школы является инструментом в управлении качеством</w:t>
      </w:r>
      <w:r w:rsidR="00416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3F9">
        <w:rPr>
          <w:rFonts w:ascii="Times New Roman" w:eastAsia="Calibri" w:hAnsi="Times New Roman" w:cs="Times New Roman"/>
          <w:sz w:val="24"/>
          <w:szCs w:val="24"/>
        </w:rPr>
        <w:t>образования. Основные принципы построения учебного плана: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обязательность федерального компонента, обеспечивающего единство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образовательного пространства;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 xml:space="preserve">- целостность содержательных линий учебных дисциплин </w:t>
      </w:r>
      <w:proofErr w:type="gramStart"/>
      <w:r w:rsidRPr="003D33F9">
        <w:rPr>
          <w:rFonts w:ascii="Times New Roman" w:eastAsia="Calibri" w:hAnsi="Times New Roman" w:cs="Times New Roman"/>
          <w:sz w:val="24"/>
          <w:szCs w:val="24"/>
        </w:rPr>
        <w:t>инвариантной</w:t>
      </w:r>
      <w:proofErr w:type="gramEnd"/>
      <w:r w:rsidRPr="003D33F9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33F9">
        <w:rPr>
          <w:rFonts w:ascii="Times New Roman" w:eastAsia="Calibri" w:hAnsi="Times New Roman" w:cs="Times New Roman"/>
          <w:sz w:val="24"/>
          <w:szCs w:val="24"/>
        </w:rPr>
        <w:t>вариативной</w:t>
      </w:r>
      <w:proofErr w:type="gramEnd"/>
      <w:r w:rsidRPr="003D33F9">
        <w:rPr>
          <w:rFonts w:ascii="Times New Roman" w:eastAsia="Calibri" w:hAnsi="Times New Roman" w:cs="Times New Roman"/>
          <w:sz w:val="24"/>
          <w:szCs w:val="24"/>
        </w:rPr>
        <w:t xml:space="preserve"> частей;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преемственность структуры и содержания начального, основного и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среднего общего образования;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дифференциация с целью реализации возрастных особенностей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обучающихся начальной, основной и средней ступеней образования.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Учебный план для 5-9 классов ориентиров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 на 5-летний нормативный срок </w:t>
      </w:r>
      <w:r w:rsidRPr="003D33F9">
        <w:rPr>
          <w:rFonts w:ascii="Times New Roman" w:eastAsia="Calibri" w:hAnsi="Times New Roman" w:cs="Times New Roman"/>
          <w:sz w:val="24"/>
          <w:szCs w:val="24"/>
        </w:rPr>
        <w:t>освоения образовательных программ основного общего образования.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для учащихся 5-8 классов – 35 учебных</w:t>
      </w:r>
      <w:r w:rsidR="00416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3F9">
        <w:rPr>
          <w:rFonts w:ascii="Times New Roman" w:eastAsia="Calibri" w:hAnsi="Times New Roman" w:cs="Times New Roman"/>
          <w:sz w:val="24"/>
          <w:szCs w:val="24"/>
        </w:rPr>
        <w:t>недель; для 9 класса – 34 учебные недели (без учета государственной</w:t>
      </w:r>
      <w:r w:rsidR="00416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итоговой аттестации). </w:t>
      </w:r>
      <w:r w:rsidRPr="003D33F9">
        <w:rPr>
          <w:rFonts w:ascii="Times New Roman" w:eastAsia="Calibri" w:hAnsi="Times New Roman" w:cs="Times New Roman"/>
          <w:sz w:val="24"/>
          <w:szCs w:val="24"/>
        </w:rPr>
        <w:t>Продолжительность урока в 5-9 классах – 40 минут (по решению</w:t>
      </w:r>
      <w:r w:rsidR="00416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3F9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учреждения).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D33F9">
        <w:rPr>
          <w:rFonts w:ascii="Times New Roman" w:eastAsia="Calibri" w:hAnsi="Times New Roman" w:cs="Times New Roman"/>
          <w:sz w:val="24"/>
          <w:szCs w:val="24"/>
        </w:rPr>
        <w:t>Учебный план включает предметы федера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льного компонента (инвариантная </w:t>
      </w:r>
      <w:r w:rsidRPr="003D33F9">
        <w:rPr>
          <w:rFonts w:ascii="Times New Roman" w:eastAsia="Calibri" w:hAnsi="Times New Roman" w:cs="Times New Roman"/>
          <w:sz w:val="24"/>
          <w:szCs w:val="24"/>
        </w:rPr>
        <w:t>часть) и компонента образовательного учреждения (вариативная часть).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образовательного учреждения используются: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для расширения содержания учебных предметов федерального компонента;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t>- для введения дополнительных образовательных модулей, элективных</w:t>
      </w:r>
    </w:p>
    <w:p w:rsid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3F9">
        <w:rPr>
          <w:rFonts w:ascii="Times New Roman" w:eastAsia="Calibri" w:hAnsi="Times New Roman" w:cs="Times New Roman"/>
          <w:sz w:val="24"/>
          <w:szCs w:val="24"/>
        </w:rPr>
        <w:lastRenderedPageBreak/>
        <w:t>курсов.</w:t>
      </w:r>
    </w:p>
    <w:p w:rsidR="003D33F9" w:rsidRPr="003D33F9" w:rsidRDefault="003D33F9" w:rsidP="003D3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таблице мы можем видеть  учебные предметы обязательной части и </w:t>
      </w:r>
      <w:r w:rsidRPr="003D33F9">
        <w:rPr>
          <w:rFonts w:ascii="Times New Roman" w:eastAsia="Times New Roman" w:hAnsi="Times New Roman" w:cs="Times New Roman"/>
          <w:bCs/>
          <w:lang w:eastAsia="ru-RU"/>
        </w:rPr>
        <w:t>часть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учебного плана</w:t>
      </w:r>
      <w:r w:rsidRPr="003D33F9">
        <w:rPr>
          <w:rFonts w:ascii="Times New Roman" w:eastAsia="Times New Roman" w:hAnsi="Times New Roman" w:cs="Times New Roman"/>
          <w:bCs/>
          <w:lang w:eastAsia="ru-RU"/>
        </w:rPr>
        <w:t>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F46AE" w:rsidRPr="00CF46AE" w:rsidRDefault="003D33F9" w:rsidP="003D33F9">
      <w:pPr>
        <w:tabs>
          <w:tab w:val="left" w:pos="69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F46AE" w:rsidRPr="00CF4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5 класса МБОУ «Богоявленская СОШ»</w:t>
      </w:r>
    </w:p>
    <w:p w:rsidR="00CF46AE" w:rsidRPr="00CF46AE" w:rsidRDefault="00CF46AE" w:rsidP="00CF4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 в рамках федерального государственного образовательного стандарта основного общего образования (5-9 классы) </w:t>
      </w:r>
    </w:p>
    <w:p w:rsidR="00CF46AE" w:rsidRPr="00CF46AE" w:rsidRDefault="00CF46AE" w:rsidP="00CF46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CF46AE" w:rsidRPr="00CF46AE" w:rsidRDefault="00CF46AE" w:rsidP="00CF46AE">
      <w:pPr>
        <w:spacing w:before="40" w:after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A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ПООП ООО (5-дневная учебная неделя)</w:t>
      </w:r>
    </w:p>
    <w:p w:rsidR="00CF46AE" w:rsidRPr="00CF46AE" w:rsidRDefault="00CF46AE" w:rsidP="00CF46AE">
      <w:pPr>
        <w:spacing w:before="40" w:after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CF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обновленный</w:t>
      </w:r>
      <w:proofErr w:type="gramEnd"/>
      <w:r w:rsidRPr="00CF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ООО)</w:t>
      </w:r>
    </w:p>
    <w:tbl>
      <w:tblPr>
        <w:tblW w:w="11001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43"/>
        <w:gridCol w:w="2467"/>
        <w:gridCol w:w="834"/>
        <w:gridCol w:w="2823"/>
        <w:gridCol w:w="29"/>
        <w:gridCol w:w="2381"/>
      </w:tblGrid>
      <w:tr w:rsidR="00CF46AE" w:rsidRPr="00CF46AE" w:rsidTr="00CF46AE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DE2A7" wp14:editId="185CFE5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1430" t="13970" r="13335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bMK5PloCAABnBAAADgAAAAAAAAAAAAAAAAAuAgAAZHJzL2Uyb0RvYy54bWxQ&#10;SwECLQAUAAYACAAAACEAluOqGd0AAAAHAQAADwAAAAAAAAAAAAAAAAC0BAAAZHJzL2Rvd25yZXYu&#10;eG1sUEsFBgAAAAAEAAQA8wAAAL4FAAAAAA==&#10;"/>
                  </w:pict>
                </mc:Fallback>
              </mc:AlternateContent>
            </w: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CF46AE" w:rsidRPr="00CF46AE" w:rsidRDefault="00CF46AE" w:rsidP="00CF46AE">
            <w:pPr>
              <w:spacing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 класс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46AE" w:rsidRPr="00CF46AE" w:rsidTr="00CF46AE">
        <w:trPr>
          <w:gridAfter w:val="3"/>
          <w:wAfter w:w="5233" w:type="dxa"/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 литература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Родной язык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  <w:r w:rsidRPr="00CF46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F46AE" w:rsidRPr="00CF46AE" w:rsidTr="00CF46AE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F46AE" w:rsidRPr="00CF46AE" w:rsidTr="00CF46AE">
        <w:trPr>
          <w:trHeight w:val="33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22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24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F46AE" w:rsidRPr="00CF46AE" w:rsidTr="00CF46AE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F46AE" w:rsidRPr="00CF46AE" w:rsidTr="00CF46AE">
        <w:trPr>
          <w:trHeight w:val="18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ОДНКНР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Донского края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2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Рекомендуемая недельная нагрузка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 5-дневной учебной неделе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</w:tr>
      <w:tr w:rsidR="00CF46AE" w:rsidRPr="00CF46AE" w:rsidTr="00CF46AE">
        <w:trPr>
          <w:trHeight w:val="499"/>
          <w:jc w:val="center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Максимально допустимая недельная нагрузка, предусмотренная санитарными правилами и гигиеническими нормативами, при 5-дневной учебной неделе 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</w:tr>
    </w:tbl>
    <w:p w:rsidR="00CF46AE" w:rsidRPr="00CF46AE" w:rsidRDefault="00CF46AE" w:rsidP="00CF46AE">
      <w:pPr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AE" w:rsidRPr="00CF46AE" w:rsidRDefault="00CF46AE" w:rsidP="00CF4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AE" w:rsidRDefault="00CF46AE" w:rsidP="00B7199A">
      <w:pPr>
        <w:rPr>
          <w:rFonts w:ascii="Times New Roman" w:hAnsi="Times New Roman" w:cs="Times New Roman"/>
          <w:sz w:val="24"/>
          <w:szCs w:val="24"/>
        </w:rPr>
      </w:pPr>
    </w:p>
    <w:p w:rsidR="00CF46AE" w:rsidRPr="00CF46AE" w:rsidRDefault="00CF46AE" w:rsidP="00CF46AE">
      <w:pPr>
        <w:widowControl w:val="0"/>
        <w:suppressAutoHyphens/>
        <w:snapToGrid w:val="0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</w:rPr>
      </w:pPr>
      <w:r w:rsidRPr="00CF46AE"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hi-IN" w:bidi="hi-IN"/>
        </w:rPr>
        <w:t>Учебный план  МБОУ «Богоявленская СОШ</w:t>
      </w:r>
      <w:r w:rsidRPr="00CF46AE"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»</w:t>
      </w:r>
    </w:p>
    <w:p w:rsidR="00CF46AE" w:rsidRPr="00CF46AE" w:rsidRDefault="00CF46AE" w:rsidP="00CF46AE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hi-IN" w:bidi="hi-IN"/>
        </w:rPr>
      </w:pPr>
      <w:r w:rsidRPr="00CF46AE"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hi-IN" w:bidi="hi-IN"/>
        </w:rPr>
        <w:t>в рамках федерального государственного образовательного стандарта</w:t>
      </w:r>
    </w:p>
    <w:p w:rsidR="00CF46AE" w:rsidRPr="00CF46AE" w:rsidRDefault="00CF46AE" w:rsidP="00CF46AE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hi-IN" w:bidi="hi-IN"/>
        </w:rPr>
      </w:pPr>
      <w:r w:rsidRPr="00CF46AE"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hi-IN" w:bidi="hi-IN"/>
        </w:rPr>
        <w:t>основного  общего образования (6-9 классы)</w:t>
      </w:r>
    </w:p>
    <w:p w:rsidR="00CF46AE" w:rsidRPr="00CF46AE" w:rsidRDefault="00CF46AE" w:rsidP="00CF46A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CF46AE" w:rsidRPr="00CF46AE" w:rsidRDefault="00CF46AE" w:rsidP="00CF46A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F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(5-дневная учебная неделя)</w:t>
      </w:r>
    </w:p>
    <w:tbl>
      <w:tblPr>
        <w:tblW w:w="10959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335"/>
        <w:gridCol w:w="2351"/>
        <w:gridCol w:w="1066"/>
        <w:gridCol w:w="130"/>
        <w:gridCol w:w="1275"/>
        <w:gridCol w:w="1276"/>
        <w:gridCol w:w="1276"/>
        <w:gridCol w:w="1234"/>
      </w:tblGrid>
      <w:tr w:rsidR="00CF46AE" w:rsidRPr="00CF46AE" w:rsidTr="00CF46AE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0CD16" wp14:editId="2468908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3335" t="13970" r="11430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1qZN51oCAABnBAAADgAAAAAAAAAAAAAAAAAuAgAAZHJzL2Uyb0RvYy54bWxQ&#10;SwECLQAUAAYACAAAACEAluOqGd0AAAAHAQAADwAAAAAAAAAAAAAAAAC0BAAAZHJzL2Rvd25yZXYu&#10;eG1sUEsFBgAAAAAEAAQA8wAAAL4FAAAAAA==&#10;"/>
                  </w:pict>
                </mc:Fallback>
              </mc:AlternateContent>
            </w: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CF46AE" w:rsidRPr="00CF46AE" w:rsidRDefault="00CF46AE" w:rsidP="00CF46A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46AE" w:rsidRPr="00CF46AE" w:rsidTr="00CF46AE">
        <w:trPr>
          <w:gridAfter w:val="5"/>
          <w:wAfter w:w="5191" w:type="dxa"/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 литература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CF46AE" w:rsidRPr="00CF46AE" w:rsidTr="00CF46AE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F46AE" w:rsidRPr="00CF46AE" w:rsidTr="00CF46AE">
        <w:trPr>
          <w:trHeight w:val="330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CF46AE" w:rsidRPr="00CF46AE" w:rsidTr="00CF46AE">
        <w:trPr>
          <w:trHeight w:val="34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F46AE" w:rsidRPr="00CF46AE" w:rsidTr="00CF46AE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Всеобщая история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CF46AE" w:rsidRPr="00CF46AE" w:rsidTr="00CF46AE">
        <w:trPr>
          <w:trHeight w:val="24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CF46AE" w:rsidRPr="00CF46AE" w:rsidTr="00CF46AE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F46AE" w:rsidRPr="00CF46AE" w:rsidTr="00CF46AE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F46AE" w:rsidRPr="00CF46AE" w:rsidTr="00CF46AE">
        <w:trPr>
          <w:trHeight w:val="375"/>
          <w:jc w:val="center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CF46A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</w:t>
            </w:r>
          </w:p>
        </w:tc>
      </w:tr>
      <w:tr w:rsidR="00CF46AE" w:rsidRPr="00CF46AE" w:rsidTr="00CF46AE">
        <w:trPr>
          <w:trHeight w:val="570"/>
          <w:jc w:val="center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F46AE" w:rsidRPr="00CF46AE" w:rsidTr="00CF46AE">
        <w:trPr>
          <w:trHeight w:val="255"/>
          <w:jc w:val="center"/>
        </w:trPr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Родной язык </w:t>
            </w:r>
          </w:p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255"/>
          <w:jc w:val="center"/>
        </w:trPr>
        <w:tc>
          <w:tcPr>
            <w:tcW w:w="2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190"/>
          <w:jc w:val="center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Донского края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128"/>
          <w:jc w:val="center"/>
        </w:trPr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F46AE" w:rsidRPr="00CF46AE" w:rsidTr="00CF46AE">
        <w:trPr>
          <w:trHeight w:val="127"/>
          <w:jc w:val="center"/>
        </w:trPr>
        <w:tc>
          <w:tcPr>
            <w:tcW w:w="2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F46AE" w:rsidRPr="00CF46AE" w:rsidTr="00CF46AE">
        <w:trPr>
          <w:trHeight w:val="499"/>
          <w:jc w:val="center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6AE" w:rsidRPr="00CF46AE" w:rsidRDefault="00CF46AE" w:rsidP="00CF46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</w:t>
            </w:r>
          </w:p>
        </w:tc>
      </w:tr>
    </w:tbl>
    <w:p w:rsidR="00CF46AE" w:rsidRPr="00CF46AE" w:rsidRDefault="00CF46AE" w:rsidP="00CF4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08" w:rsidRDefault="00355A08" w:rsidP="00355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Необходимо отметить, что п</w:t>
      </w:r>
      <w:r w:rsidRPr="00355A08">
        <w:rPr>
          <w:rFonts w:ascii="Times New Roman" w:hAnsi="Times New Roman" w:cs="Times New Roman"/>
          <w:sz w:val="24"/>
          <w:szCs w:val="24"/>
        </w:rPr>
        <w:t>ромежуточная аттестация проводит</w:t>
      </w:r>
      <w:r>
        <w:rPr>
          <w:rFonts w:ascii="Times New Roman" w:hAnsi="Times New Roman" w:cs="Times New Roman"/>
          <w:sz w:val="24"/>
          <w:szCs w:val="24"/>
        </w:rPr>
        <w:t xml:space="preserve">ся в соответствии с Федеральным </w:t>
      </w:r>
      <w:r w:rsidRPr="00355A08">
        <w:rPr>
          <w:rFonts w:ascii="Times New Roman" w:hAnsi="Times New Roman" w:cs="Times New Roman"/>
          <w:sz w:val="24"/>
          <w:szCs w:val="24"/>
        </w:rPr>
        <w:t>законом РФ от 29.12.2012 года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55A08">
        <w:rPr>
          <w:rFonts w:ascii="Times New Roman" w:hAnsi="Times New Roman" w:cs="Times New Roman"/>
          <w:sz w:val="24"/>
          <w:szCs w:val="24"/>
        </w:rPr>
        <w:t>Федерации», Федеральным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ным образовательным стандартом, </w:t>
      </w:r>
      <w:r w:rsidRPr="00355A08">
        <w:rPr>
          <w:rFonts w:ascii="Times New Roman" w:hAnsi="Times New Roman" w:cs="Times New Roman"/>
          <w:sz w:val="24"/>
          <w:szCs w:val="24"/>
        </w:rPr>
        <w:t>Уставом школы, Положением о формах, п</w:t>
      </w:r>
      <w:r>
        <w:rPr>
          <w:rFonts w:ascii="Times New Roman" w:hAnsi="Times New Roman" w:cs="Times New Roman"/>
          <w:sz w:val="24"/>
          <w:szCs w:val="24"/>
        </w:rPr>
        <w:t xml:space="preserve">ериодичности и порядке текущего </w:t>
      </w:r>
      <w:r w:rsidRPr="00355A08">
        <w:rPr>
          <w:rFonts w:ascii="Times New Roman" w:hAnsi="Times New Roman" w:cs="Times New Roman"/>
          <w:sz w:val="24"/>
          <w:szCs w:val="24"/>
        </w:rPr>
        <w:t>контроля успеваемости и промежут</w:t>
      </w:r>
      <w:r>
        <w:rPr>
          <w:rFonts w:ascii="Times New Roman" w:hAnsi="Times New Roman" w:cs="Times New Roman"/>
          <w:sz w:val="24"/>
          <w:szCs w:val="24"/>
        </w:rPr>
        <w:t xml:space="preserve">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Pr="00355A08">
        <w:rPr>
          <w:rFonts w:ascii="Times New Roman" w:hAnsi="Times New Roman" w:cs="Times New Roman"/>
          <w:sz w:val="24"/>
          <w:szCs w:val="24"/>
        </w:rPr>
        <w:t>итогам учебного года.</w:t>
      </w:r>
    </w:p>
    <w:p w:rsidR="00355A08" w:rsidRDefault="00355A08" w:rsidP="00355A08">
      <w:pPr>
        <w:rPr>
          <w:rFonts w:ascii="Times New Roman" w:hAnsi="Times New Roman" w:cs="Times New Roman"/>
          <w:sz w:val="24"/>
          <w:szCs w:val="24"/>
        </w:rPr>
      </w:pPr>
    </w:p>
    <w:p w:rsidR="00355A08" w:rsidRDefault="00355A08" w:rsidP="00355A08">
      <w:pPr>
        <w:rPr>
          <w:rFonts w:ascii="Times New Roman" w:hAnsi="Times New Roman" w:cs="Times New Roman"/>
          <w:b/>
          <w:sz w:val="24"/>
          <w:szCs w:val="24"/>
        </w:rPr>
      </w:pPr>
      <w:r w:rsidRPr="001B1AB1"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p w:rsidR="001B1AB1" w:rsidRPr="001B1AB1" w:rsidRDefault="001B1AB1" w:rsidP="00355A08">
      <w:pPr>
        <w:rPr>
          <w:rFonts w:ascii="Times New Roman" w:hAnsi="Times New Roman" w:cs="Times New Roman"/>
          <w:b/>
          <w:sz w:val="24"/>
          <w:szCs w:val="24"/>
        </w:rPr>
      </w:pPr>
    </w:p>
    <w:p w:rsidR="00355A08" w:rsidRPr="00355A08" w:rsidRDefault="00355A08" w:rsidP="00355A08">
      <w:pPr>
        <w:rPr>
          <w:rFonts w:ascii="Times New Roman" w:hAnsi="Times New Roman" w:cs="Times New Roman"/>
          <w:sz w:val="24"/>
          <w:szCs w:val="24"/>
        </w:rPr>
      </w:pPr>
      <w:r w:rsidRPr="00355A08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составлен на </w:t>
      </w:r>
      <w:proofErr w:type="gramStart"/>
      <w:r w:rsidRPr="00355A08">
        <w:rPr>
          <w:rFonts w:ascii="Times New Roman" w:hAnsi="Times New Roman" w:cs="Times New Roman"/>
          <w:sz w:val="24"/>
          <w:szCs w:val="24"/>
        </w:rPr>
        <w:t>пятидневную</w:t>
      </w:r>
      <w:proofErr w:type="gramEnd"/>
    </w:p>
    <w:p w:rsidR="00355A08" w:rsidRPr="00355A08" w:rsidRDefault="001B1AB1" w:rsidP="00355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рабочую неделю. </w:t>
      </w:r>
      <w:r w:rsidR="00355A08" w:rsidRPr="00355A08">
        <w:rPr>
          <w:rFonts w:ascii="Times New Roman" w:hAnsi="Times New Roman" w:cs="Times New Roman"/>
          <w:sz w:val="24"/>
          <w:szCs w:val="24"/>
        </w:rPr>
        <w:t>Учебный план для 10-11 классов ориентирован на 2-летний срок осв</w:t>
      </w:r>
      <w:r>
        <w:rPr>
          <w:rFonts w:ascii="Times New Roman" w:hAnsi="Times New Roman" w:cs="Times New Roman"/>
          <w:sz w:val="24"/>
          <w:szCs w:val="24"/>
        </w:rPr>
        <w:t xml:space="preserve">оения </w:t>
      </w:r>
      <w:r w:rsidR="00355A08" w:rsidRPr="00355A08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образования.</w:t>
      </w:r>
    </w:p>
    <w:p w:rsidR="00355A08" w:rsidRPr="00355A08" w:rsidRDefault="00355A08" w:rsidP="00355A08">
      <w:pPr>
        <w:rPr>
          <w:rFonts w:ascii="Times New Roman" w:hAnsi="Times New Roman" w:cs="Times New Roman"/>
          <w:sz w:val="24"/>
          <w:szCs w:val="24"/>
        </w:rPr>
      </w:pPr>
      <w:r w:rsidRPr="00355A08">
        <w:rPr>
          <w:rFonts w:ascii="Times New Roman" w:hAnsi="Times New Roman" w:cs="Times New Roman"/>
          <w:sz w:val="24"/>
          <w:szCs w:val="24"/>
        </w:rPr>
        <w:t>Режим работы в 10-11 класса</w:t>
      </w:r>
      <w:r w:rsidR="001B1AB1">
        <w:rPr>
          <w:rFonts w:ascii="Times New Roman" w:hAnsi="Times New Roman" w:cs="Times New Roman"/>
          <w:sz w:val="24"/>
          <w:szCs w:val="24"/>
        </w:rPr>
        <w:t xml:space="preserve">х - пятидневная учебная неделя. </w:t>
      </w:r>
      <w:proofErr w:type="gramStart"/>
      <w:r w:rsidRPr="00355A08">
        <w:rPr>
          <w:rFonts w:ascii="Times New Roman" w:hAnsi="Times New Roman" w:cs="Times New Roman"/>
          <w:sz w:val="24"/>
          <w:szCs w:val="24"/>
        </w:rPr>
        <w:t>Продолжительность учебного года для об</w:t>
      </w:r>
      <w:r w:rsidR="001B1AB1">
        <w:rPr>
          <w:rFonts w:ascii="Times New Roman" w:hAnsi="Times New Roman" w:cs="Times New Roman"/>
          <w:sz w:val="24"/>
          <w:szCs w:val="24"/>
        </w:rPr>
        <w:t xml:space="preserve">учающихся 11 класса- 34 недели, </w:t>
      </w:r>
      <w:r w:rsidRPr="00355A08">
        <w:rPr>
          <w:rFonts w:ascii="Times New Roman" w:hAnsi="Times New Roman" w:cs="Times New Roman"/>
          <w:sz w:val="24"/>
          <w:szCs w:val="24"/>
        </w:rPr>
        <w:t>для обучающихся 10 класса- 35 учебных недель.</w:t>
      </w:r>
      <w:proofErr w:type="gramEnd"/>
    </w:p>
    <w:p w:rsidR="00355A08" w:rsidRPr="00355A08" w:rsidRDefault="00355A08" w:rsidP="00355A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A08">
        <w:rPr>
          <w:rFonts w:ascii="Times New Roman" w:hAnsi="Times New Roman" w:cs="Times New Roman"/>
          <w:sz w:val="24"/>
          <w:szCs w:val="24"/>
        </w:rPr>
        <w:t>Продолжительность урока в 10-11 классах - 40 минут</w:t>
      </w:r>
      <w:r w:rsidR="001B1AB1">
        <w:rPr>
          <w:rFonts w:ascii="Times New Roman" w:hAnsi="Times New Roman" w:cs="Times New Roman"/>
          <w:sz w:val="24"/>
          <w:szCs w:val="24"/>
        </w:rPr>
        <w:t xml:space="preserve"> </w:t>
      </w:r>
      <w:r w:rsidR="003C5C0D">
        <w:rPr>
          <w:rFonts w:ascii="Times New Roman" w:hAnsi="Times New Roman" w:cs="Times New Roman"/>
          <w:sz w:val="24"/>
          <w:szCs w:val="24"/>
        </w:rPr>
        <w:t xml:space="preserve">(по выбору </w:t>
      </w:r>
      <w:r w:rsidRPr="00355A0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 соответствии с </w:t>
      </w:r>
      <w:proofErr w:type="spellStart"/>
      <w:r w:rsidRPr="00355A08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355A08">
        <w:rPr>
          <w:rFonts w:ascii="Times New Roman" w:hAnsi="Times New Roman" w:cs="Times New Roman"/>
          <w:sz w:val="24"/>
          <w:szCs w:val="24"/>
        </w:rPr>
        <w:t xml:space="preserve"> правилами и нормами (СанПиН 2.4.2.2821-10).</w:t>
      </w:r>
      <w:proofErr w:type="gramEnd"/>
    </w:p>
    <w:p w:rsidR="00355A08" w:rsidRPr="00355A08" w:rsidRDefault="003C5C0D" w:rsidP="00355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5A08" w:rsidRPr="00355A08">
        <w:rPr>
          <w:rFonts w:ascii="Times New Roman" w:hAnsi="Times New Roman" w:cs="Times New Roman"/>
          <w:sz w:val="24"/>
          <w:szCs w:val="24"/>
        </w:rPr>
        <w:t>В учебный план для 10 - 11 классо</w:t>
      </w:r>
      <w:r>
        <w:rPr>
          <w:rFonts w:ascii="Times New Roman" w:hAnsi="Times New Roman" w:cs="Times New Roman"/>
          <w:sz w:val="24"/>
          <w:szCs w:val="24"/>
        </w:rPr>
        <w:t xml:space="preserve">в включены обязательные учебные </w:t>
      </w:r>
      <w:r w:rsidR="00355A08" w:rsidRPr="00355A08">
        <w:rPr>
          <w:rFonts w:ascii="Times New Roman" w:hAnsi="Times New Roman" w:cs="Times New Roman"/>
          <w:sz w:val="24"/>
          <w:szCs w:val="24"/>
        </w:rPr>
        <w:t>предметы на базовом уровне (инвариантная</w:t>
      </w:r>
      <w:r>
        <w:rPr>
          <w:rFonts w:ascii="Times New Roman" w:hAnsi="Times New Roman" w:cs="Times New Roman"/>
          <w:sz w:val="24"/>
          <w:szCs w:val="24"/>
        </w:rPr>
        <w:t xml:space="preserve"> часть федерального компонента) </w:t>
      </w:r>
      <w:r w:rsidR="00355A08" w:rsidRPr="00355A08">
        <w:rPr>
          <w:rFonts w:ascii="Times New Roman" w:hAnsi="Times New Roman" w:cs="Times New Roman"/>
          <w:sz w:val="24"/>
          <w:szCs w:val="24"/>
        </w:rPr>
        <w:t>и учебные предметы по выбору на ба</w:t>
      </w:r>
      <w:r>
        <w:rPr>
          <w:rFonts w:ascii="Times New Roman" w:hAnsi="Times New Roman" w:cs="Times New Roman"/>
          <w:sz w:val="24"/>
          <w:szCs w:val="24"/>
        </w:rPr>
        <w:t xml:space="preserve">зовом уровне (вариативная часть </w:t>
      </w:r>
      <w:r w:rsidR="00355A08" w:rsidRPr="00355A08">
        <w:rPr>
          <w:rFonts w:ascii="Times New Roman" w:hAnsi="Times New Roman" w:cs="Times New Roman"/>
          <w:sz w:val="24"/>
          <w:szCs w:val="24"/>
        </w:rPr>
        <w:t>федерального компонента), которые не вошли в базовую часть инварианта.</w:t>
      </w:r>
    </w:p>
    <w:p w:rsidR="00CF46AE" w:rsidRDefault="001B1AB1" w:rsidP="001B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AB1" w:rsidRPr="001B1AB1" w:rsidRDefault="001B1AB1" w:rsidP="001B1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AB1">
        <w:rPr>
          <w:rFonts w:ascii="Times New Roman" w:hAnsi="Times New Roman" w:cs="Times New Roman"/>
          <w:b/>
          <w:sz w:val="24"/>
          <w:szCs w:val="24"/>
        </w:rPr>
        <w:t>Учебный план на уровне среднего общего образования в рамках федерального государственного образовательного стандарта среднего общего образования</w:t>
      </w:r>
    </w:p>
    <w:p w:rsidR="001B1AB1" w:rsidRPr="001B1AB1" w:rsidRDefault="001B1AB1" w:rsidP="001B1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AB1">
        <w:rPr>
          <w:rFonts w:ascii="Times New Roman" w:hAnsi="Times New Roman" w:cs="Times New Roman"/>
          <w:b/>
          <w:sz w:val="24"/>
          <w:szCs w:val="24"/>
        </w:rPr>
        <w:t>(10-11 классы) (универсальный профиль)</w:t>
      </w:r>
    </w:p>
    <w:p w:rsidR="001B1AB1" w:rsidRPr="001B1AB1" w:rsidRDefault="001B1AB1" w:rsidP="001B1A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AB1">
        <w:rPr>
          <w:rFonts w:ascii="Times New Roman" w:hAnsi="Times New Roman" w:cs="Times New Roman"/>
          <w:b/>
          <w:bCs/>
          <w:sz w:val="24"/>
          <w:szCs w:val="24"/>
        </w:rPr>
        <w:t>(5-ти дневная учебная неделя)</w:t>
      </w:r>
    </w:p>
    <w:p w:rsidR="001B1AB1" w:rsidRPr="001B1AB1" w:rsidRDefault="001B1AB1" w:rsidP="001B1A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632"/>
        <w:gridCol w:w="1331"/>
        <w:gridCol w:w="865"/>
        <w:gridCol w:w="865"/>
        <w:gridCol w:w="1076"/>
      </w:tblGrid>
      <w:tr w:rsidR="001B1AB1" w:rsidRPr="001B1AB1" w:rsidTr="00EF5679">
        <w:trPr>
          <w:trHeight w:val="654"/>
        </w:trPr>
        <w:tc>
          <w:tcPr>
            <w:tcW w:w="2836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B1AB1" w:rsidRPr="001B1AB1" w:rsidTr="00EF5679">
        <w:tc>
          <w:tcPr>
            <w:tcW w:w="2836" w:type="dxa"/>
            <w:vMerge w:val="restart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AB1" w:rsidRPr="001B1AB1" w:rsidTr="00EF5679">
        <w:tc>
          <w:tcPr>
            <w:tcW w:w="2836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Родная русская  литература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1" w:rsidRPr="001B1AB1" w:rsidTr="00EF5679">
        <w:trPr>
          <w:trHeight w:val="654"/>
        </w:trPr>
        <w:tc>
          <w:tcPr>
            <w:tcW w:w="2836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AB1" w:rsidRPr="001B1AB1" w:rsidTr="00EF5679">
        <w:tc>
          <w:tcPr>
            <w:tcW w:w="2836" w:type="dxa"/>
            <w:vMerge w:val="restart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 w:val="restart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 w:val="restart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AB1" w:rsidRPr="001B1AB1" w:rsidTr="00EF5679">
        <w:tc>
          <w:tcPr>
            <w:tcW w:w="2836" w:type="dxa"/>
            <w:vMerge w:val="restart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 xml:space="preserve">       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AB1" w:rsidRPr="001B1AB1" w:rsidTr="00EF5679"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B1" w:rsidRPr="001B1AB1" w:rsidTr="00EF5679">
        <w:tc>
          <w:tcPr>
            <w:tcW w:w="2836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 проект</w:t>
            </w:r>
            <w:proofErr w:type="gramEnd"/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истории 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1" w:rsidRPr="001B1AB1" w:rsidTr="00EF5679">
        <w:trPr>
          <w:trHeight w:val="654"/>
        </w:trPr>
        <w:tc>
          <w:tcPr>
            <w:tcW w:w="2836" w:type="dxa"/>
            <w:vMerge w:val="restart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 «МХК»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1" w:rsidRPr="001B1AB1" w:rsidTr="00EF5679">
        <w:trPr>
          <w:trHeight w:val="654"/>
        </w:trPr>
        <w:tc>
          <w:tcPr>
            <w:tcW w:w="2836" w:type="dxa"/>
            <w:vMerge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 «Основы финансовой грамотности»</w:t>
            </w: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AB1" w:rsidRPr="001B1AB1" w:rsidTr="00EF5679">
        <w:trPr>
          <w:trHeight w:val="654"/>
        </w:trPr>
        <w:tc>
          <w:tcPr>
            <w:tcW w:w="2836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32" w:type="dxa"/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1B1AB1" w:rsidRPr="001B1AB1" w:rsidRDefault="001B1AB1" w:rsidP="001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B1">
              <w:rPr>
                <w:rFonts w:ascii="Times New Roman" w:hAnsi="Times New Roman" w:cs="Times New Roman"/>
                <w:b/>
                <w:sz w:val="24"/>
                <w:szCs w:val="24"/>
              </w:rPr>
              <w:t>64ч</w:t>
            </w:r>
          </w:p>
        </w:tc>
      </w:tr>
    </w:tbl>
    <w:p w:rsidR="00CF46AE" w:rsidRDefault="00CF46AE" w:rsidP="00B7199A">
      <w:pPr>
        <w:rPr>
          <w:rFonts w:ascii="Times New Roman" w:hAnsi="Times New Roman" w:cs="Times New Roman"/>
          <w:sz w:val="24"/>
          <w:szCs w:val="24"/>
        </w:rPr>
      </w:pPr>
    </w:p>
    <w:p w:rsidR="00B7199A" w:rsidRPr="003C5C0D" w:rsidRDefault="003C5C0D" w:rsidP="00B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4A91" w:rsidRPr="003C5C0D">
        <w:rPr>
          <w:rFonts w:ascii="Times New Roman" w:hAnsi="Times New Roman" w:cs="Times New Roman"/>
          <w:sz w:val="24"/>
          <w:szCs w:val="24"/>
        </w:rPr>
        <w:t>Вся работа велась с использованием современных подходов и методов. Четко функционировала единая система планирования, отчетности, мониторинга. Общие итоги успеваемости по школе</w:t>
      </w:r>
      <w:r w:rsidR="00D32891" w:rsidRPr="003C5C0D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464A91" w:rsidRPr="003C5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2891" w:rsidTr="00D32891">
        <w:tc>
          <w:tcPr>
            <w:tcW w:w="2392" w:type="dxa"/>
          </w:tcPr>
          <w:p w:rsidR="00D32891" w:rsidRPr="00773B1E" w:rsidRDefault="00D32891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32891" w:rsidRPr="00773B1E" w:rsidRDefault="00D32891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93" w:type="dxa"/>
          </w:tcPr>
          <w:p w:rsidR="00D32891" w:rsidRPr="00773B1E" w:rsidRDefault="00D32891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393" w:type="dxa"/>
          </w:tcPr>
          <w:p w:rsidR="00D32891" w:rsidRPr="00773B1E" w:rsidRDefault="00D32891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2D68" w:rsidRPr="007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D68" w:rsidRPr="00773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B2D68" w:rsidRPr="00773B1E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Землянова Т.С.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EF5679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Землянова В.В.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EF5679" w:rsidP="00EF5679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Ковалева Е.В.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Киселева М.А.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EF5679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Савельева С.А.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832413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Юдин В.А.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Ромашова В.И.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Губарева О.И.</w:t>
            </w:r>
          </w:p>
        </w:tc>
      </w:tr>
      <w:tr w:rsidR="00D32891" w:rsidTr="00D32891">
        <w:tc>
          <w:tcPr>
            <w:tcW w:w="2392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32891" w:rsidRPr="00773B1E" w:rsidRDefault="00EF5679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32413" w:rsidRPr="00773B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32891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Пащенко И.В.</w:t>
            </w:r>
          </w:p>
        </w:tc>
      </w:tr>
      <w:tr w:rsidR="00DB2D68" w:rsidTr="00D32891">
        <w:tc>
          <w:tcPr>
            <w:tcW w:w="2392" w:type="dxa"/>
          </w:tcPr>
          <w:p w:rsidR="00DB2D68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DB2D68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B2D68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DB2D68" w:rsidRPr="00773B1E" w:rsidRDefault="00DB2D68" w:rsidP="00B7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1E">
              <w:rPr>
                <w:rFonts w:ascii="Times New Roman" w:hAnsi="Times New Roman" w:cs="Times New Roman"/>
                <w:sz w:val="24"/>
                <w:szCs w:val="24"/>
              </w:rPr>
              <w:t>Погорелова Т.И.</w:t>
            </w:r>
          </w:p>
        </w:tc>
      </w:tr>
    </w:tbl>
    <w:p w:rsidR="00832413" w:rsidRPr="00B71257" w:rsidRDefault="00832413" w:rsidP="00B7199A"/>
    <w:p w:rsidR="00D32891" w:rsidRDefault="00832413" w:rsidP="00B7199A">
      <w:pPr>
        <w:rPr>
          <w:rFonts w:ascii="Times New Roman" w:hAnsi="Times New Roman" w:cs="Times New Roman"/>
          <w:sz w:val="24"/>
          <w:szCs w:val="24"/>
        </w:rPr>
      </w:pPr>
      <w:r w:rsidRPr="00B71257">
        <w:rPr>
          <w:rFonts w:ascii="Times New Roman" w:hAnsi="Times New Roman" w:cs="Times New Roman"/>
          <w:sz w:val="24"/>
          <w:szCs w:val="24"/>
        </w:rPr>
        <w:t>Итого по школе КО- 46%¸УО- 100%.</w:t>
      </w:r>
    </w:p>
    <w:p w:rsidR="004F47A3" w:rsidRDefault="00B14018" w:rsidP="004F47A3">
      <w:pPr>
        <w:rPr>
          <w:rFonts w:ascii="Times New Roman" w:hAnsi="Times New Roman" w:cs="Times New Roman"/>
          <w:sz w:val="24"/>
          <w:szCs w:val="24"/>
        </w:rPr>
      </w:pPr>
      <w:r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Особенно активно в течение года велась работа с одарёнными детьми. Школьники приняли участие в школьном и муниципальном этапах Всероссийской олимпиады. </w:t>
      </w:r>
      <w:r w:rsidR="004F47A3">
        <w:rPr>
          <w:rFonts w:ascii="Times New Roman" w:hAnsi="Times New Roman" w:cs="Times New Roman"/>
          <w:sz w:val="24"/>
          <w:szCs w:val="24"/>
        </w:rPr>
        <w:t>В том числе на образовательной платформе «Сириус».</w:t>
      </w:r>
    </w:p>
    <w:p w:rsidR="00B14018" w:rsidRPr="00B14018" w:rsidRDefault="004F47A3" w:rsidP="004F47A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Кроме этого, ученики под руководством учителей участвовали в муниципальных, региональных, всероссийских и международных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олимпиадах, 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конкурсах по русскому языку и литературе, иностранному</w:t>
      </w:r>
      <w:r w:rsid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языку, истории, обществознанию, математике.</w:t>
      </w:r>
    </w:p>
    <w:p w:rsidR="00B14018" w:rsidRPr="00B14018" w:rsidRDefault="004F47A3" w:rsidP="004F47A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Высокие достижения учеников отмечены грамотами,  дипломами, сертификатами. </w:t>
      </w:r>
    </w:p>
    <w:p w:rsidR="00B14018" w:rsidRDefault="004F47A3" w:rsidP="00B1401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Так на му</w:t>
      </w:r>
      <w:r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>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 уровне  (русский язык) – Сиволобова М., обучающаяся 10 класса, стала </w:t>
      </w:r>
      <w:r w:rsidRPr="004F47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призером.</w:t>
      </w:r>
      <w:r w:rsidR="00281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Всего в муниципальном этапе по разным предметам приняло участие</w:t>
      </w:r>
      <w:r w:rsidR="00242C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1A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- 9 </w:t>
      </w:r>
      <w:proofErr w:type="gramStart"/>
      <w:r w:rsidR="00281A9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="00281A9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4018" w:rsidRDefault="00B14018" w:rsidP="00B1401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F47A3" w:rsidRDefault="004F47A3" w:rsidP="004F47A3">
      <w:pPr>
        <w:suppressAutoHyphens/>
        <w:spacing w:after="0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F47A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</w:t>
      </w:r>
      <w:r w:rsidRPr="004F47A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Количественные данные по школьному этапу всероссийской олимпиады школьников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4F47A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4F47A3" w:rsidRDefault="004F47A3" w:rsidP="004F47A3">
      <w:pPr>
        <w:suppressAutoHyphens/>
        <w:spacing w:after="0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4F47A3" w:rsidRPr="004F47A3" w:rsidRDefault="004F47A3" w:rsidP="004F47A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r w:rsidRPr="004F47A3">
        <w:rPr>
          <w:rFonts w:ascii="Times New Roman" w:eastAsia="Calibri" w:hAnsi="Times New Roman" w:cs="Times New Roman"/>
          <w:sz w:val="24"/>
          <w:szCs w:val="24"/>
          <w:lang w:eastAsia="ar-SA"/>
        </w:rPr>
        <w:t>оличество обучающихся в 4-х классах -15 чел.</w:t>
      </w:r>
    </w:p>
    <w:p w:rsidR="004F47A3" w:rsidRPr="004F47A3" w:rsidRDefault="004F47A3" w:rsidP="004F47A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4F47A3" w:rsidRPr="004F47A3" w:rsidRDefault="004F47A3" w:rsidP="004F47A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tbl>
      <w:tblPr>
        <w:tblW w:w="10890" w:type="dxa"/>
        <w:tblInd w:w="-1186" w:type="dxa"/>
        <w:tblLayout w:type="fixed"/>
        <w:tblLook w:val="04A0" w:firstRow="1" w:lastRow="0" w:firstColumn="1" w:lastColumn="0" w:noHBand="0" w:noVBand="1"/>
      </w:tblPr>
      <w:tblGrid>
        <w:gridCol w:w="451"/>
        <w:gridCol w:w="2341"/>
        <w:gridCol w:w="2476"/>
        <w:gridCol w:w="2476"/>
        <w:gridCol w:w="3146"/>
      </w:tblGrid>
      <w:tr w:rsidR="004F47A3" w:rsidRPr="004F47A3" w:rsidTr="004F47A3">
        <w:trPr>
          <w:trHeight w:val="48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Школьный этап</w:t>
            </w:r>
            <w:r w:rsidR="00711D2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- 4 класс</w:t>
            </w:r>
          </w:p>
        </w:tc>
      </w:tr>
      <w:tr w:rsidR="004F47A3" w:rsidRPr="004F47A3" w:rsidTr="004F47A3">
        <w:trPr>
          <w:trHeight w:val="525"/>
        </w:trPr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A3" w:rsidRPr="004F47A3" w:rsidRDefault="004F47A3" w:rsidP="004F47A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A3" w:rsidRPr="004F47A3" w:rsidRDefault="004F47A3" w:rsidP="004F47A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ind w:left="-3" w:right="-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Кол-во призеров</w:t>
            </w:r>
          </w:p>
        </w:tc>
      </w:tr>
      <w:tr w:rsidR="004F47A3" w:rsidRPr="004F47A3" w:rsidTr="004F47A3">
        <w:trPr>
          <w:trHeight w:val="5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A3" w:rsidRPr="004F47A3" w:rsidRDefault="004F47A3" w:rsidP="004F47A3">
            <w:pPr>
              <w:tabs>
                <w:tab w:val="left" w:pos="10620"/>
                <w:tab w:val="left" w:pos="11025"/>
              </w:tabs>
              <w:suppressAutoHyphens/>
              <w:snapToGrid w:val="0"/>
              <w:spacing w:after="0" w:line="256" w:lineRule="auto"/>
              <w:ind w:left="-3" w:right="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F47A3" w:rsidRPr="004F47A3" w:rsidTr="004F47A3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(Сириус)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F47A3" w:rsidRPr="004F47A3" w:rsidTr="004F47A3">
        <w:trPr>
          <w:trHeight w:val="315"/>
        </w:trPr>
        <w:tc>
          <w:tcPr>
            <w:tcW w:w="2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47A3" w:rsidRPr="004F47A3" w:rsidTr="004F47A3">
        <w:trPr>
          <w:trHeight w:val="272"/>
        </w:trPr>
        <w:tc>
          <w:tcPr>
            <w:tcW w:w="2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(количество физических лиц):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47A3" w:rsidRPr="004F47A3" w:rsidRDefault="004F47A3" w:rsidP="004F47A3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</w:rPr>
        <w:t xml:space="preserve">                        </w:t>
      </w:r>
      <w:r w:rsidRPr="004F47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количество обучающихся в 4-6-х классах </w:t>
      </w:r>
      <w:r w:rsidRPr="004F47A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42 чел</w:t>
      </w:r>
    </w:p>
    <w:p w:rsidR="004F47A3" w:rsidRPr="004F47A3" w:rsidRDefault="004F47A3" w:rsidP="004F47A3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47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количество обучающихся в 7-8-х классах  </w:t>
      </w:r>
      <w:r w:rsidRPr="004F47A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36 чел</w:t>
      </w:r>
    </w:p>
    <w:p w:rsidR="004F47A3" w:rsidRPr="004F47A3" w:rsidRDefault="004F47A3" w:rsidP="004F47A3">
      <w:pPr>
        <w:suppressAutoHyphens/>
        <w:spacing w:after="0" w:line="100" w:lineRule="atLeast"/>
        <w:rPr>
          <w:rFonts w:ascii="Calibri" w:eastAsia="Calibri" w:hAnsi="Calibri" w:cs="Calibri"/>
          <w:lang w:eastAsia="ar-SA"/>
        </w:rPr>
      </w:pPr>
      <w:r w:rsidRPr="004F47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количество обучающихся в 9-11-х классах </w:t>
      </w:r>
      <w:r w:rsidRPr="004F47A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18 чел</w:t>
      </w:r>
    </w:p>
    <w:p w:rsidR="004F47A3" w:rsidRPr="004F47A3" w:rsidRDefault="004F47A3" w:rsidP="004F47A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4F47A3" w:rsidRPr="004F47A3" w:rsidRDefault="004F47A3" w:rsidP="004F47A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tbl>
      <w:tblPr>
        <w:tblW w:w="10185" w:type="dxa"/>
        <w:tblInd w:w="-1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324"/>
        <w:gridCol w:w="2474"/>
        <w:gridCol w:w="2459"/>
        <w:gridCol w:w="2206"/>
        <w:gridCol w:w="25"/>
        <w:gridCol w:w="40"/>
        <w:gridCol w:w="40"/>
        <w:gridCol w:w="40"/>
        <w:gridCol w:w="96"/>
      </w:tblGrid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Школьный этап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14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A3" w:rsidRPr="004F47A3" w:rsidRDefault="004F47A3" w:rsidP="004F47A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A3" w:rsidRPr="004F47A3" w:rsidRDefault="004F47A3" w:rsidP="004F47A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Кол-во призеров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</w:t>
            </w:r>
          </w:p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(«Сириус»)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(«Сириус»)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8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(«Сириус»)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Искусство МХК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83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281A92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281A92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281A92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281A92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47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(«Сириус»)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55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281A92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281A92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7A3" w:rsidRPr="004F47A3" w:rsidTr="004F47A3">
        <w:trPr>
          <w:trHeight w:val="287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71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47A3" w:rsidRPr="004F47A3" w:rsidTr="004F47A3">
        <w:trPr>
          <w:gridAfter w:val="1"/>
          <w:wAfter w:w="96" w:type="dxa"/>
          <w:trHeight w:val="287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(количество физических лиц):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38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A3" w:rsidRPr="004F47A3" w:rsidRDefault="004F47A3" w:rsidP="004F47A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47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" w:type="dxa"/>
          </w:tcPr>
          <w:p w:rsidR="004F47A3" w:rsidRPr="004F47A3" w:rsidRDefault="004F47A3" w:rsidP="004F47A3">
            <w:pPr>
              <w:snapToGrid w:val="0"/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242CB8" w:rsidRDefault="00242CB8" w:rsidP="00242CB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4018" w:rsidRPr="00242CB8" w:rsidRDefault="00242CB8" w:rsidP="00242CB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В 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>Онлайн 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олимпиаде «</w:t>
      </w:r>
      <w:proofErr w:type="spellStart"/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Интолимп</w:t>
      </w:r>
      <w:proofErr w:type="spellEnd"/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немецкий язык (</w:t>
      </w:r>
      <w:r w:rsidRPr="00242CB8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Кочетова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И.А.), получили </w:t>
      </w:r>
      <w:r w:rsidR="00B14018" w:rsidRPr="00242C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дипломы </w:t>
      </w:r>
      <w:r w:rsidR="00B14018" w:rsidRPr="00242CB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степени: 2 обучаю</w:t>
      </w:r>
      <w:r w:rsidR="00711D28">
        <w:rPr>
          <w:rFonts w:ascii="Times New Roman" w:eastAsia="Times New Roman" w:hAnsi="Times New Roman" w:cs="Times New Roman"/>
          <w:sz w:val="24"/>
          <w:szCs w:val="24"/>
          <w:lang w:eastAsia="zh-CN"/>
        </w:rPr>
        <w:t>щихся, д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ипломы 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степени: 3 обучающихся.</w:t>
      </w:r>
    </w:p>
    <w:p w:rsidR="00242CB8" w:rsidRPr="00242CB8" w:rsidRDefault="00242CB8" w:rsidP="00242CB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Во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кой  олимпиаде</w:t>
      </w:r>
      <w:r w:rsidR="00B14018" w:rsidRPr="00B14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 финансовой грамотности </w:t>
      </w:r>
      <w:r w:rsidRPr="00242CB8">
        <w:rPr>
          <w:rFonts w:ascii="Times New Roman" w:eastAsia="Times New Roman" w:hAnsi="Times New Roman" w:cs="Times New Roman"/>
          <w:sz w:val="24"/>
          <w:szCs w:val="24"/>
          <w:lang w:eastAsia="zh-CN"/>
        </w:rPr>
        <w:t>(руководитель Максименко Е. М.), приняло участие 6 обучающихся 10-11 классов.</w:t>
      </w:r>
    </w:p>
    <w:p w:rsidR="00DC6A86" w:rsidRDefault="00DC6A86" w:rsidP="00B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«Срезе знаний» на платформе</w:t>
      </w:r>
      <w:r w:rsidR="00711D28">
        <w:rPr>
          <w:rFonts w:ascii="Times New Roman" w:hAnsi="Times New Roman" w:cs="Times New Roman"/>
          <w:sz w:val="24"/>
          <w:szCs w:val="24"/>
        </w:rPr>
        <w:t xml:space="preserve"> «У</w:t>
      </w:r>
      <w:r>
        <w:rPr>
          <w:rFonts w:ascii="Times New Roman" w:hAnsi="Times New Roman" w:cs="Times New Roman"/>
          <w:sz w:val="24"/>
          <w:szCs w:val="24"/>
        </w:rPr>
        <w:t>чи.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6A86">
        <w:rPr>
          <w:rFonts w:ascii="Times New Roman" w:hAnsi="Times New Roman" w:cs="Times New Roman"/>
          <w:sz w:val="24"/>
          <w:szCs w:val="24"/>
        </w:rPr>
        <w:t>.</w:t>
      </w:r>
      <w:r w:rsidR="00711D28">
        <w:rPr>
          <w:rFonts w:ascii="Times New Roman" w:hAnsi="Times New Roman" w:cs="Times New Roman"/>
          <w:sz w:val="24"/>
          <w:szCs w:val="24"/>
        </w:rPr>
        <w:t>»</w:t>
      </w:r>
      <w:r w:rsidRPr="00DC6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русскому язык</w:t>
      </w:r>
      <w:r w:rsidR="00711D28">
        <w:rPr>
          <w:rFonts w:ascii="Times New Roman" w:hAnsi="Times New Roman" w:cs="Times New Roman"/>
          <w:sz w:val="24"/>
          <w:szCs w:val="24"/>
        </w:rPr>
        <w:t xml:space="preserve">у и математике, обучающиеся 6,8, </w:t>
      </w:r>
      <w:r>
        <w:rPr>
          <w:rFonts w:ascii="Times New Roman" w:hAnsi="Times New Roman" w:cs="Times New Roman"/>
          <w:sz w:val="24"/>
          <w:szCs w:val="24"/>
        </w:rPr>
        <w:t>9 классов, показали  хорошую подготовку по предметам (учителя-предметники</w:t>
      </w:r>
      <w:r w:rsidR="00711D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2CB8">
        <w:rPr>
          <w:rFonts w:ascii="Times New Roman" w:hAnsi="Times New Roman" w:cs="Times New Roman"/>
          <w:sz w:val="24"/>
          <w:szCs w:val="24"/>
        </w:rPr>
        <w:t xml:space="preserve"> Ромашова В.И., Савельева С.А.), и получили диплом победителя -3</w:t>
      </w:r>
      <w:r w:rsidR="00711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C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1D28">
        <w:rPr>
          <w:rFonts w:ascii="Times New Roman" w:hAnsi="Times New Roman" w:cs="Times New Roman"/>
          <w:sz w:val="24"/>
          <w:szCs w:val="24"/>
        </w:rPr>
        <w:t>,  а похвальные  грамоты - 7 обучающихся.</w:t>
      </w:r>
    </w:p>
    <w:p w:rsidR="000A6E7E" w:rsidRPr="000A6E7E" w:rsidRDefault="000A6E7E" w:rsidP="000A6E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E7E">
        <w:rPr>
          <w:rFonts w:ascii="Times New Roman" w:hAnsi="Times New Roman" w:cs="Times New Roman"/>
          <w:i/>
          <w:sz w:val="24"/>
          <w:szCs w:val="24"/>
        </w:rPr>
        <w:t>Всероссийские проверочные работы.</w:t>
      </w:r>
    </w:p>
    <w:p w:rsidR="000A6E7E" w:rsidRDefault="000A6E7E" w:rsidP="00B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11D28" w:rsidRPr="000A6E7E">
        <w:rPr>
          <w:rFonts w:ascii="Times New Roman" w:hAnsi="Times New Roman" w:cs="Times New Roman"/>
          <w:sz w:val="24"/>
          <w:szCs w:val="24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="00711D28" w:rsidRPr="000A6E7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711D28" w:rsidRPr="000A6E7E">
        <w:rPr>
          <w:rFonts w:ascii="Times New Roman" w:hAnsi="Times New Roman" w:cs="Times New Roman"/>
          <w:sz w:val="2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</w:t>
      </w:r>
    </w:p>
    <w:p w:rsidR="00711D28" w:rsidRPr="000A6E7E" w:rsidRDefault="000A6E7E" w:rsidP="00B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D28" w:rsidRPr="000A6E7E">
        <w:rPr>
          <w:rFonts w:ascii="Times New Roman" w:hAnsi="Times New Roman" w:cs="Times New Roman"/>
          <w:sz w:val="24"/>
          <w:szCs w:val="24"/>
        </w:rPr>
        <w:t>Даты проведения ВПР определяются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организацией  </w:t>
      </w:r>
      <w:r w:rsidR="00711D28" w:rsidRPr="000A6E7E">
        <w:rPr>
          <w:rFonts w:ascii="Times New Roman" w:hAnsi="Times New Roman" w:cs="Times New Roman"/>
          <w:sz w:val="24"/>
          <w:szCs w:val="24"/>
        </w:rPr>
        <w:t>самостоятельно. Участниками ВПР в 4–8 классах по каждому учебному предмету являются все обучающиеся соответствующих классов, реализующих образовательные программы начального общего, основного общего, среднего общег</w:t>
      </w:r>
      <w:r w:rsidR="00E07258">
        <w:rPr>
          <w:rFonts w:ascii="Times New Roman" w:hAnsi="Times New Roman" w:cs="Times New Roman"/>
          <w:sz w:val="24"/>
          <w:szCs w:val="24"/>
        </w:rPr>
        <w:t>о образования.</w:t>
      </w:r>
    </w:p>
    <w:p w:rsidR="00711D28" w:rsidRDefault="00E07258" w:rsidP="00B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проведения  ВПР, н</w:t>
      </w:r>
      <w:r w:rsidR="00711D28" w:rsidRPr="000A6E7E">
        <w:rPr>
          <w:rFonts w:ascii="Times New Roman" w:hAnsi="Times New Roman" w:cs="Times New Roman"/>
          <w:sz w:val="24"/>
          <w:szCs w:val="24"/>
        </w:rPr>
        <w:t>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11D28" w:rsidRPr="000A6E7E">
        <w:rPr>
          <w:rFonts w:ascii="Times New Roman" w:hAnsi="Times New Roman" w:cs="Times New Roman"/>
          <w:sz w:val="24"/>
          <w:szCs w:val="24"/>
        </w:rPr>
        <w:t xml:space="preserve"> следит за соблюд</w:t>
      </w:r>
      <w:r>
        <w:rPr>
          <w:rFonts w:ascii="Times New Roman" w:hAnsi="Times New Roman" w:cs="Times New Roman"/>
          <w:sz w:val="24"/>
          <w:szCs w:val="24"/>
        </w:rPr>
        <w:t>ением процедуры проведения ВПР.</w:t>
      </w:r>
    </w:p>
    <w:p w:rsidR="00E07258" w:rsidRDefault="00E07258" w:rsidP="00B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году, проводились  следующие проверочные работы:</w:t>
      </w:r>
    </w:p>
    <w:p w:rsidR="00E07258" w:rsidRPr="00E07258" w:rsidRDefault="00E07258" w:rsidP="00E07258">
      <w:pPr>
        <w:rPr>
          <w:rFonts w:ascii="Times New Roman" w:hAnsi="Times New Roman" w:cs="Times New Roman"/>
          <w:sz w:val="24"/>
          <w:szCs w:val="24"/>
        </w:rPr>
      </w:pPr>
      <w:r w:rsidRPr="00E07258">
        <w:rPr>
          <w:rFonts w:ascii="Times New Roman" w:hAnsi="Times New Roman" w:cs="Times New Roman"/>
          <w:sz w:val="24"/>
          <w:szCs w:val="24"/>
        </w:rPr>
        <w:t>- в 4 классе по предметам: «Русский язык», «Математика», «Окружающий мир»</w:t>
      </w:r>
    </w:p>
    <w:p w:rsidR="00E07258" w:rsidRPr="00E07258" w:rsidRDefault="00E07258" w:rsidP="00E07258">
      <w:pPr>
        <w:rPr>
          <w:rFonts w:ascii="Times New Roman" w:hAnsi="Times New Roman" w:cs="Times New Roman"/>
          <w:sz w:val="24"/>
          <w:szCs w:val="24"/>
        </w:rPr>
      </w:pPr>
      <w:r w:rsidRPr="00E07258">
        <w:rPr>
          <w:rFonts w:ascii="Times New Roman" w:hAnsi="Times New Roman" w:cs="Times New Roman"/>
          <w:sz w:val="24"/>
          <w:szCs w:val="24"/>
        </w:rPr>
        <w:t>принимают участие все обучающиеся параллели;</w:t>
      </w:r>
    </w:p>
    <w:p w:rsidR="00E07258" w:rsidRPr="00E07258" w:rsidRDefault="00E07258" w:rsidP="00E07258">
      <w:pPr>
        <w:rPr>
          <w:rFonts w:ascii="Times New Roman" w:hAnsi="Times New Roman" w:cs="Times New Roman"/>
          <w:sz w:val="24"/>
          <w:szCs w:val="24"/>
        </w:rPr>
      </w:pPr>
      <w:r w:rsidRPr="00E07258">
        <w:rPr>
          <w:rFonts w:ascii="Times New Roman" w:hAnsi="Times New Roman" w:cs="Times New Roman"/>
          <w:sz w:val="24"/>
          <w:szCs w:val="24"/>
        </w:rPr>
        <w:lastRenderedPageBreak/>
        <w:t>- в 5 классе по предметам «Русский язык», «Математика», «История», «Биология»</w:t>
      </w:r>
    </w:p>
    <w:p w:rsidR="00E07258" w:rsidRPr="00E07258" w:rsidRDefault="00E07258" w:rsidP="00E07258">
      <w:pPr>
        <w:rPr>
          <w:rFonts w:ascii="Times New Roman" w:hAnsi="Times New Roman" w:cs="Times New Roman"/>
          <w:sz w:val="24"/>
          <w:szCs w:val="24"/>
        </w:rPr>
      </w:pPr>
      <w:r w:rsidRPr="00E07258">
        <w:rPr>
          <w:rFonts w:ascii="Times New Roman" w:hAnsi="Times New Roman" w:cs="Times New Roman"/>
          <w:sz w:val="24"/>
          <w:szCs w:val="24"/>
        </w:rPr>
        <w:t xml:space="preserve">- в 6 классе по предметам «Русский язык», «Математика» </w:t>
      </w:r>
      <w:r>
        <w:rPr>
          <w:rFonts w:ascii="Times New Roman" w:hAnsi="Times New Roman" w:cs="Times New Roman"/>
          <w:sz w:val="24"/>
          <w:szCs w:val="24"/>
        </w:rPr>
        <w:t xml:space="preserve">«География», </w:t>
      </w:r>
      <w:r w:rsidRPr="00E07258">
        <w:rPr>
          <w:rFonts w:ascii="Times New Roman" w:hAnsi="Times New Roman" w:cs="Times New Roman"/>
          <w:sz w:val="24"/>
          <w:szCs w:val="24"/>
        </w:rPr>
        <w:t>«Обществознание»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. 2 предмета </w:t>
      </w:r>
      <w:r w:rsidRPr="00E07258">
        <w:rPr>
          <w:rFonts w:ascii="Times New Roman" w:hAnsi="Times New Roman" w:cs="Times New Roman"/>
          <w:sz w:val="24"/>
          <w:szCs w:val="24"/>
        </w:rPr>
        <w:t xml:space="preserve"> ВПР проводятся для каждого класса</w:t>
      </w:r>
      <w:r>
        <w:rPr>
          <w:rFonts w:ascii="Times New Roman" w:hAnsi="Times New Roman" w:cs="Times New Roman"/>
          <w:sz w:val="24"/>
          <w:szCs w:val="24"/>
        </w:rPr>
        <w:t xml:space="preserve"> (6-8)</w:t>
      </w:r>
      <w:r w:rsidRPr="00E07258">
        <w:rPr>
          <w:rFonts w:ascii="Times New Roman" w:hAnsi="Times New Roman" w:cs="Times New Roman"/>
          <w:sz w:val="24"/>
          <w:szCs w:val="24"/>
        </w:rPr>
        <w:t xml:space="preserve"> по двум предметам на</w:t>
      </w:r>
      <w:r>
        <w:rPr>
          <w:rFonts w:ascii="Times New Roman" w:hAnsi="Times New Roman" w:cs="Times New Roman"/>
          <w:sz w:val="24"/>
          <w:szCs w:val="24"/>
        </w:rPr>
        <w:t xml:space="preserve"> основе </w:t>
      </w:r>
      <w:r w:rsidRPr="00E07258">
        <w:rPr>
          <w:rFonts w:ascii="Times New Roman" w:hAnsi="Times New Roman" w:cs="Times New Roman"/>
          <w:sz w:val="24"/>
          <w:szCs w:val="24"/>
        </w:rPr>
        <w:t>случайного выбора;</w:t>
      </w:r>
    </w:p>
    <w:p w:rsidR="00E07258" w:rsidRPr="00E07258" w:rsidRDefault="00E07258" w:rsidP="00E0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7258">
        <w:rPr>
          <w:rFonts w:ascii="Times New Roman" w:hAnsi="Times New Roman" w:cs="Times New Roman"/>
          <w:sz w:val="24"/>
          <w:szCs w:val="24"/>
        </w:rPr>
        <w:t>в 7 классе по предметам «Русский язык», «Математика, «Иностранный язык»</w:t>
      </w:r>
    </w:p>
    <w:p w:rsidR="00E07258" w:rsidRPr="00E07258" w:rsidRDefault="00E07258" w:rsidP="00E0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07258">
        <w:rPr>
          <w:rFonts w:ascii="Times New Roman" w:hAnsi="Times New Roman" w:cs="Times New Roman"/>
          <w:sz w:val="24"/>
          <w:szCs w:val="24"/>
        </w:rPr>
        <w:t xml:space="preserve"> «Немец</w:t>
      </w:r>
      <w:r>
        <w:rPr>
          <w:rFonts w:ascii="Times New Roman" w:hAnsi="Times New Roman" w:cs="Times New Roman"/>
          <w:sz w:val="24"/>
          <w:szCs w:val="24"/>
        </w:rPr>
        <w:t xml:space="preserve">кий язык»), </w:t>
      </w:r>
      <w:r w:rsidRPr="00E07258">
        <w:rPr>
          <w:rFonts w:ascii="Times New Roman" w:hAnsi="Times New Roman" w:cs="Times New Roman"/>
          <w:sz w:val="24"/>
          <w:szCs w:val="24"/>
        </w:rPr>
        <w:t>по предметам «История», «Биология», «География»,</w:t>
      </w:r>
    </w:p>
    <w:p w:rsidR="00DC6A86" w:rsidRDefault="00E07258" w:rsidP="00E07258">
      <w:pPr>
        <w:rPr>
          <w:rFonts w:ascii="Times New Roman" w:hAnsi="Times New Roman" w:cs="Times New Roman"/>
          <w:sz w:val="24"/>
          <w:szCs w:val="24"/>
        </w:rPr>
      </w:pPr>
      <w:r w:rsidRPr="00E07258">
        <w:rPr>
          <w:rFonts w:ascii="Times New Roman" w:hAnsi="Times New Roman" w:cs="Times New Roman"/>
          <w:sz w:val="24"/>
          <w:szCs w:val="24"/>
        </w:rPr>
        <w:t xml:space="preserve">«Обществознание», «Физика» ВПР проводятся </w:t>
      </w:r>
      <w:r>
        <w:rPr>
          <w:rFonts w:ascii="Times New Roman" w:hAnsi="Times New Roman" w:cs="Times New Roman"/>
          <w:sz w:val="24"/>
          <w:szCs w:val="24"/>
        </w:rPr>
        <w:t xml:space="preserve">по двум предметам </w:t>
      </w:r>
      <w:r w:rsidRPr="00E07258">
        <w:rPr>
          <w:rFonts w:ascii="Times New Roman" w:hAnsi="Times New Roman" w:cs="Times New Roman"/>
          <w:sz w:val="24"/>
          <w:szCs w:val="24"/>
        </w:rPr>
        <w:t>на основе случайного выбора.</w:t>
      </w:r>
    </w:p>
    <w:p w:rsidR="004B7175" w:rsidRPr="00E07258" w:rsidRDefault="00E07258" w:rsidP="004B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7258">
        <w:t xml:space="preserve"> </w:t>
      </w:r>
      <w:r w:rsidRPr="00E07258">
        <w:rPr>
          <w:rFonts w:ascii="Times New Roman" w:hAnsi="Times New Roman" w:cs="Times New Roman"/>
          <w:sz w:val="24"/>
          <w:szCs w:val="24"/>
        </w:rPr>
        <w:t xml:space="preserve"> в 8 классе по предмет</w:t>
      </w:r>
      <w:r w:rsidR="004B7175">
        <w:rPr>
          <w:rFonts w:ascii="Times New Roman" w:hAnsi="Times New Roman" w:cs="Times New Roman"/>
          <w:sz w:val="24"/>
          <w:szCs w:val="24"/>
        </w:rPr>
        <w:t>ам «Русский язык», «Математика»,</w:t>
      </w:r>
      <w:r w:rsidR="004B7175" w:rsidRPr="004B7175">
        <w:rPr>
          <w:rFonts w:ascii="Times New Roman" w:hAnsi="Times New Roman" w:cs="Times New Roman"/>
          <w:sz w:val="24"/>
          <w:szCs w:val="24"/>
        </w:rPr>
        <w:t xml:space="preserve"> </w:t>
      </w:r>
      <w:r w:rsidR="004B7175">
        <w:rPr>
          <w:rFonts w:ascii="Times New Roman" w:hAnsi="Times New Roman" w:cs="Times New Roman"/>
          <w:sz w:val="24"/>
          <w:szCs w:val="24"/>
        </w:rPr>
        <w:t xml:space="preserve">на основе случайного выбора, </w:t>
      </w:r>
    </w:p>
    <w:p w:rsidR="00E07258" w:rsidRDefault="004B7175" w:rsidP="00E0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«Биология», «География».</w:t>
      </w:r>
    </w:p>
    <w:p w:rsidR="00B8258F" w:rsidRDefault="00B8258F" w:rsidP="00E0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ВПР отражается в аналитической справке.</w:t>
      </w:r>
    </w:p>
    <w:p w:rsidR="004B7175" w:rsidRPr="00B8258F" w:rsidRDefault="00B8258F" w:rsidP="00E07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7175">
        <w:rPr>
          <w:rFonts w:ascii="Times New Roman" w:hAnsi="Times New Roman" w:cs="Times New Roman"/>
          <w:sz w:val="24"/>
          <w:szCs w:val="24"/>
        </w:rPr>
        <w:t xml:space="preserve">Необходимо отметить, что не у всех обучающихся итоговые отметки соответствуют  полученным результатам проверочных работ. </w:t>
      </w:r>
      <w:r w:rsidRPr="00B8258F">
        <w:rPr>
          <w:rFonts w:ascii="Times New Roman" w:hAnsi="Times New Roman" w:cs="Times New Roman"/>
        </w:rPr>
        <w:t xml:space="preserve">Причины этого: необъективность выставления оценок, недостаточный уровень подготовки к ВПР, несистематическое включение заданий ВПР в урок, слабый </w:t>
      </w:r>
      <w:proofErr w:type="gramStart"/>
      <w:r w:rsidRPr="00B8258F">
        <w:rPr>
          <w:rFonts w:ascii="Times New Roman" w:hAnsi="Times New Roman" w:cs="Times New Roman"/>
        </w:rPr>
        <w:t>контроль за</w:t>
      </w:r>
      <w:proofErr w:type="gramEnd"/>
      <w:r w:rsidRPr="00B8258F">
        <w:rPr>
          <w:rFonts w:ascii="Times New Roman" w:hAnsi="Times New Roman" w:cs="Times New Roman"/>
        </w:rPr>
        <w:t xml:space="preserve"> знаниями обучающихся. Недостаточное использование методических рекомендаций, анализа ВПР за прошлые год</w:t>
      </w:r>
      <w:r>
        <w:rPr>
          <w:rFonts w:ascii="Times New Roman" w:hAnsi="Times New Roman" w:cs="Times New Roman"/>
        </w:rPr>
        <w:t>ы.</w:t>
      </w:r>
    </w:p>
    <w:p w:rsidR="00B8258F" w:rsidRDefault="00B8258F" w:rsidP="00E07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МО необходимо:</w:t>
      </w:r>
    </w:p>
    <w:p w:rsidR="00B8258F" w:rsidRDefault="00B8258F" w:rsidP="00E07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8258F">
        <w:rPr>
          <w:rFonts w:ascii="Times New Roman" w:hAnsi="Times New Roman" w:cs="Times New Roman"/>
        </w:rPr>
        <w:t xml:space="preserve">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B8258F" w:rsidRDefault="00B8258F" w:rsidP="00E07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B8258F">
        <w:rPr>
          <w:rFonts w:ascii="Times New Roman" w:hAnsi="Times New Roman" w:cs="Times New Roman"/>
        </w:rPr>
        <w:t xml:space="preserve"> Разработать методические рекомендации для следующего учебного года, чтобы устранить выявленные пробелы в знаниях для учителей-предметников</w:t>
      </w:r>
      <w:r>
        <w:rPr>
          <w:rFonts w:ascii="Times New Roman" w:hAnsi="Times New Roman" w:cs="Times New Roman"/>
        </w:rPr>
        <w:t>.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 w:rsidRPr="00B8258F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 w:rsidRPr="00B8258F">
        <w:rPr>
          <w:rFonts w:ascii="Times New Roman" w:hAnsi="Times New Roman" w:cs="Times New Roman"/>
          <w:sz w:val="24"/>
          <w:szCs w:val="24"/>
        </w:rPr>
        <w:t>1. Проанализировать достижение высоких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и определить причины </w:t>
      </w:r>
      <w:r w:rsidRPr="00B8258F">
        <w:rPr>
          <w:rFonts w:ascii="Times New Roman" w:hAnsi="Times New Roman" w:cs="Times New Roman"/>
          <w:sz w:val="24"/>
          <w:szCs w:val="24"/>
        </w:rPr>
        <w:t>низких результатов по предмету.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 w:rsidRPr="00B8258F">
        <w:rPr>
          <w:rFonts w:ascii="Times New Roman" w:hAnsi="Times New Roman" w:cs="Times New Roman"/>
          <w:sz w:val="24"/>
          <w:szCs w:val="24"/>
        </w:rPr>
        <w:t>2. Использовать результаты ВПР для коррекции знаний учащихся по пред</w:t>
      </w:r>
      <w:r>
        <w:rPr>
          <w:rFonts w:ascii="Times New Roman" w:hAnsi="Times New Roman" w:cs="Times New Roman"/>
          <w:sz w:val="24"/>
          <w:szCs w:val="24"/>
        </w:rPr>
        <w:t xml:space="preserve">метам, а </w:t>
      </w:r>
      <w:r w:rsidRPr="00B8258F">
        <w:rPr>
          <w:rFonts w:ascii="Times New Roman" w:hAnsi="Times New Roman" w:cs="Times New Roman"/>
          <w:sz w:val="24"/>
          <w:szCs w:val="24"/>
        </w:rPr>
        <w:t>также для совершенствования методики преподавания предметов.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 w:rsidRPr="00B8258F">
        <w:rPr>
          <w:rFonts w:ascii="Times New Roman" w:hAnsi="Times New Roman" w:cs="Times New Roman"/>
          <w:sz w:val="24"/>
          <w:szCs w:val="24"/>
        </w:rPr>
        <w:t>3. Скорректировать рабочие программы по пр</w:t>
      </w:r>
      <w:r>
        <w:rPr>
          <w:rFonts w:ascii="Times New Roman" w:hAnsi="Times New Roman" w:cs="Times New Roman"/>
          <w:sz w:val="24"/>
          <w:szCs w:val="24"/>
        </w:rPr>
        <w:t xml:space="preserve">едмету на 2023/24 учебный год с </w:t>
      </w:r>
      <w:r w:rsidRPr="00B8258F">
        <w:rPr>
          <w:rFonts w:ascii="Times New Roman" w:hAnsi="Times New Roman" w:cs="Times New Roman"/>
          <w:sz w:val="24"/>
          <w:szCs w:val="24"/>
        </w:rPr>
        <w:t>учетом анализа результатов ВПР и выявленных п</w:t>
      </w:r>
      <w:r>
        <w:rPr>
          <w:rFonts w:ascii="Times New Roman" w:hAnsi="Times New Roman" w:cs="Times New Roman"/>
          <w:sz w:val="24"/>
          <w:szCs w:val="24"/>
        </w:rPr>
        <w:t xml:space="preserve">роблемных тем; внести в рабочие </w:t>
      </w:r>
      <w:r w:rsidRPr="00B8258F">
        <w:rPr>
          <w:rFonts w:ascii="Times New Roman" w:hAnsi="Times New Roman" w:cs="Times New Roman"/>
          <w:sz w:val="24"/>
          <w:szCs w:val="24"/>
        </w:rPr>
        <w:t>программы изменения, 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на формирование и развитие </w:t>
      </w:r>
      <w:r w:rsidRPr="00B8258F">
        <w:rPr>
          <w:rFonts w:ascii="Times New Roman" w:hAnsi="Times New Roman" w:cs="Times New Roman"/>
          <w:sz w:val="24"/>
          <w:szCs w:val="24"/>
        </w:rPr>
        <w:t>несформированных умений, видов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характеризующих достижение </w:t>
      </w:r>
      <w:r w:rsidRPr="00B8258F">
        <w:rPr>
          <w:rFonts w:ascii="Times New Roman" w:hAnsi="Times New Roman" w:cs="Times New Roman"/>
          <w:sz w:val="24"/>
          <w:szCs w:val="24"/>
        </w:rPr>
        <w:t>планируемых результатов освоения ООП.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8258F">
        <w:rPr>
          <w:rFonts w:ascii="Times New Roman" w:hAnsi="Times New Roman" w:cs="Times New Roman"/>
          <w:sz w:val="24"/>
          <w:szCs w:val="24"/>
        </w:rPr>
        <w:t xml:space="preserve"> При подготовке учащихся к написанию ВПР-202</w:t>
      </w:r>
      <w:r>
        <w:rPr>
          <w:rFonts w:ascii="Times New Roman" w:hAnsi="Times New Roman" w:cs="Times New Roman"/>
          <w:sz w:val="24"/>
          <w:szCs w:val="24"/>
        </w:rPr>
        <w:t xml:space="preserve">4 использовать пособия из </w:t>
      </w:r>
      <w:r w:rsidRPr="00B8258F">
        <w:rPr>
          <w:rFonts w:ascii="Times New Roman" w:hAnsi="Times New Roman" w:cs="Times New Roman"/>
          <w:sz w:val="24"/>
          <w:szCs w:val="24"/>
        </w:rPr>
        <w:t>федерального перечня, в том числе элект</w:t>
      </w:r>
      <w:r>
        <w:rPr>
          <w:rFonts w:ascii="Times New Roman" w:hAnsi="Times New Roman" w:cs="Times New Roman"/>
          <w:sz w:val="24"/>
          <w:szCs w:val="24"/>
        </w:rPr>
        <w:t xml:space="preserve">ронные образовательные ресурсы, </w:t>
      </w:r>
      <w:r w:rsidRPr="00B8258F">
        <w:rPr>
          <w:rFonts w:ascii="Times New Roman" w:hAnsi="Times New Roman" w:cs="Times New Roman"/>
          <w:sz w:val="24"/>
          <w:szCs w:val="24"/>
        </w:rPr>
        <w:t>позволяющие ребенку самостоятельно проверить правильность выполнения задания.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 w:rsidRPr="00B8258F">
        <w:rPr>
          <w:rFonts w:ascii="Times New Roman" w:hAnsi="Times New Roman" w:cs="Times New Roman"/>
          <w:sz w:val="24"/>
          <w:szCs w:val="24"/>
        </w:rPr>
        <w:t>5. Учесть результаты ВПР-2023 для внесения изменений в план функционирования</w:t>
      </w:r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r w:rsidRPr="00B8258F">
        <w:rPr>
          <w:rFonts w:ascii="Times New Roman" w:hAnsi="Times New Roman" w:cs="Times New Roman"/>
          <w:sz w:val="24"/>
          <w:szCs w:val="24"/>
        </w:rPr>
        <w:t xml:space="preserve">ВСОКО на 2023/24 учебный год. </w:t>
      </w:r>
      <w:proofErr w:type="gramStart"/>
      <w:r w:rsidRPr="00B8258F">
        <w:rPr>
          <w:rFonts w:ascii="Times New Roman" w:hAnsi="Times New Roman" w:cs="Times New Roman"/>
          <w:sz w:val="24"/>
          <w:szCs w:val="24"/>
        </w:rPr>
        <w:t>В рамках реализации процедур ВСОКО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8F">
        <w:rPr>
          <w:rFonts w:ascii="Times New Roman" w:hAnsi="Times New Roman" w:cs="Times New Roman"/>
          <w:sz w:val="24"/>
          <w:szCs w:val="24"/>
        </w:rPr>
        <w:t>системный анализ по следующим направлениям: с</w:t>
      </w:r>
      <w:r>
        <w:rPr>
          <w:rFonts w:ascii="Times New Roman" w:hAnsi="Times New Roman" w:cs="Times New Roman"/>
          <w:sz w:val="24"/>
          <w:szCs w:val="24"/>
        </w:rPr>
        <w:t xml:space="preserve">оотнесение результатов текущего </w:t>
      </w:r>
      <w:r w:rsidRPr="00B8258F">
        <w:rPr>
          <w:rFonts w:ascii="Times New Roman" w:hAnsi="Times New Roman" w:cs="Times New Roman"/>
          <w:sz w:val="24"/>
          <w:szCs w:val="24"/>
        </w:rPr>
        <w:t>контроля успеваемости с результатами промежуточной атте</w:t>
      </w:r>
      <w:r>
        <w:rPr>
          <w:rFonts w:ascii="Times New Roman" w:hAnsi="Times New Roman" w:cs="Times New Roman"/>
          <w:sz w:val="24"/>
          <w:szCs w:val="24"/>
        </w:rPr>
        <w:t xml:space="preserve">стации, соотнесение </w:t>
      </w:r>
      <w:r w:rsidRPr="00B8258F">
        <w:rPr>
          <w:rFonts w:ascii="Times New Roman" w:hAnsi="Times New Roman" w:cs="Times New Roman"/>
          <w:sz w:val="24"/>
          <w:szCs w:val="24"/>
        </w:rPr>
        <w:t>результатов текущего контроля успеваемос</w:t>
      </w:r>
      <w:r>
        <w:rPr>
          <w:rFonts w:ascii="Times New Roman" w:hAnsi="Times New Roman" w:cs="Times New Roman"/>
          <w:sz w:val="24"/>
          <w:szCs w:val="24"/>
        </w:rPr>
        <w:t xml:space="preserve">ти и промежуточной аттестации с </w:t>
      </w:r>
      <w:r w:rsidRPr="00B8258F">
        <w:rPr>
          <w:rFonts w:ascii="Times New Roman" w:hAnsi="Times New Roman" w:cs="Times New Roman"/>
          <w:sz w:val="24"/>
          <w:szCs w:val="24"/>
        </w:rPr>
        <w:t>результатами процедур внешней системы оценки качества образования (ОГЭ, ЕГЭ,</w:t>
      </w:r>
      <w:proofErr w:type="gramEnd"/>
    </w:p>
    <w:p w:rsidR="00B8258F" w:rsidRPr="00B8258F" w:rsidRDefault="00B8258F" w:rsidP="00B825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258F">
        <w:rPr>
          <w:rFonts w:ascii="Times New Roman" w:hAnsi="Times New Roman" w:cs="Times New Roman"/>
          <w:sz w:val="24"/>
          <w:szCs w:val="24"/>
        </w:rPr>
        <w:t>ВПР).</w:t>
      </w:r>
      <w:proofErr w:type="gramEnd"/>
    </w:p>
    <w:p w:rsidR="00B22825" w:rsidRPr="00B8258F" w:rsidRDefault="00B22825" w:rsidP="00B7199A">
      <w:pPr>
        <w:rPr>
          <w:rFonts w:ascii="Times New Roman" w:hAnsi="Times New Roman" w:cs="Times New Roman"/>
          <w:sz w:val="24"/>
          <w:szCs w:val="24"/>
        </w:rPr>
      </w:pPr>
    </w:p>
    <w:p w:rsidR="00B22825" w:rsidRDefault="00B22825" w:rsidP="00B22825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8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Внеурочная деятельность</w:t>
      </w:r>
    </w:p>
    <w:p w:rsidR="00B22825" w:rsidRPr="00773B1E" w:rsidRDefault="00773B1E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курсов:</w:t>
      </w:r>
    </w:p>
    <w:p w:rsidR="00B22825" w:rsidRPr="00B22825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28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1-4 классы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843"/>
        <w:gridCol w:w="2126"/>
      </w:tblGrid>
      <w:tr w:rsidR="00B22825" w:rsidRPr="00B22825" w:rsidTr="00B228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курса внеурочной деятельности «Разговоры о </w:t>
            </w:r>
            <w:proofErr w:type="gramStart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понедельник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2825" w:rsidRPr="00B22825" w:rsidTr="00B228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2825" w:rsidRPr="00773B1E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59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6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Лагода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B22825" w:rsidRPr="00B22825" w:rsidTr="00B228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2825" w:rsidRPr="00773B1E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6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Васильева Н.А.</w:t>
            </w:r>
          </w:p>
        </w:tc>
      </w:tr>
      <w:tr w:rsidR="00B22825" w:rsidRPr="00B22825" w:rsidTr="00B228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2825" w:rsidRPr="00773B1E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59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6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Самбуров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Ю.И.</w:t>
            </w:r>
          </w:p>
        </w:tc>
      </w:tr>
      <w:tr w:rsidR="00B22825" w:rsidRPr="00B22825" w:rsidTr="00B228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2825" w:rsidRPr="00773B1E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559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6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Землянова Т.С.</w:t>
            </w:r>
          </w:p>
        </w:tc>
      </w:tr>
      <w:tr w:rsidR="00B22825" w:rsidRPr="00B22825" w:rsidTr="00B22825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2825" w:rsidRPr="00773B1E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Доноведение</w:t>
            </w:r>
            <w:proofErr w:type="spellEnd"/>
          </w:p>
        </w:tc>
        <w:tc>
          <w:tcPr>
            <w:tcW w:w="1559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6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Надеваева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B22825" w:rsidRPr="00B22825" w:rsidTr="00B22825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2825" w:rsidRPr="00773B1E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Тэг-регби</w:t>
            </w:r>
          </w:p>
        </w:tc>
        <w:tc>
          <w:tcPr>
            <w:tcW w:w="1559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6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Самбуров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Ю.И.</w:t>
            </w:r>
          </w:p>
        </w:tc>
      </w:tr>
    </w:tbl>
    <w:p w:rsidR="00B22825" w:rsidRPr="00B22825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28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5-9 классы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560"/>
        <w:gridCol w:w="1842"/>
        <w:gridCol w:w="2127"/>
      </w:tblGrid>
      <w:tr w:rsidR="00B22825" w:rsidRPr="00B22825" w:rsidTr="00B228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курса внеурочной деятельности «Разговоры о </w:t>
            </w:r>
            <w:proofErr w:type="gramStart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понедельник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2825" w:rsidRPr="00B22825" w:rsidTr="00B228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Лагода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B22825" w:rsidRPr="00B22825" w:rsidTr="00B228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Касеева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22825" w:rsidRPr="00B22825" w:rsidTr="00B228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B22825" w:rsidRPr="00B22825" w:rsidTr="00B228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О.И.</w:t>
            </w:r>
          </w:p>
        </w:tc>
      </w:tr>
      <w:tr w:rsidR="00B22825" w:rsidRPr="00B22825" w:rsidTr="00B22825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О.И.</w:t>
            </w:r>
          </w:p>
        </w:tc>
      </w:tr>
      <w:tr w:rsidR="00B22825" w:rsidRPr="00B22825" w:rsidTr="00B22825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B22825" w:rsidRPr="00B22825" w:rsidTr="00B22825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left w:val="nil"/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В.И.</w:t>
            </w:r>
          </w:p>
        </w:tc>
      </w:tr>
      <w:tr w:rsidR="00B22825" w:rsidRPr="00B22825" w:rsidTr="00B22825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О.И.</w:t>
            </w:r>
          </w:p>
        </w:tc>
      </w:tr>
    </w:tbl>
    <w:p w:rsidR="00B22825" w:rsidRPr="00B22825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28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10-11 классы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560"/>
        <w:gridCol w:w="1842"/>
        <w:gridCol w:w="2127"/>
      </w:tblGrid>
      <w:tr w:rsidR="00B22825" w:rsidRPr="00B22825" w:rsidTr="00B228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курса внеурочной деятельности «Разговоры о </w:t>
            </w:r>
            <w:proofErr w:type="gramStart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2825" w:rsidRPr="00B22825" w:rsidTr="00B228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Лагода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B22825" w:rsidRPr="00B22825" w:rsidTr="00B228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Гонченко</w:t>
            </w:r>
            <w:proofErr w:type="spellEnd"/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22825" w:rsidRPr="00B22825" w:rsidTr="00B228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музея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127" w:type="dxa"/>
          </w:tcPr>
          <w:p w:rsidR="00B22825" w:rsidRPr="00B22825" w:rsidRDefault="00B22825" w:rsidP="00B22825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Е.М.</w:t>
            </w:r>
          </w:p>
        </w:tc>
      </w:tr>
    </w:tbl>
    <w:p w:rsidR="00B22825" w:rsidRPr="00B22825" w:rsidRDefault="00B22825" w:rsidP="00B2282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825" w:rsidRPr="00773B1E" w:rsidRDefault="00773B1E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внеурочной </w:t>
      </w:r>
      <w:proofErr w:type="gramStart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школы принимают участие в различных конкурсах, акциях, мероприятиях. Так в рамках внеурочного курса «Шахматы» в школе прошел шахматный турнир, в результате которого определились участники районного конкурса по шахматам, где обучающиеся школы 5-8 классов заняли общекомандное первое место.  А </w:t>
      </w:r>
      <w:proofErr w:type="gramStart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8-11 классов заняли почетное 3 место дистанционного регионального турнира РДДМ «Движение первых». Также одержали победу наши шахматисты в шахматном турнире среди сельских школ, </w:t>
      </w:r>
      <w:proofErr w:type="gramStart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посвященному</w:t>
      </w:r>
      <w:proofErr w:type="gramEnd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годовщине Победы.</w:t>
      </w:r>
    </w:p>
    <w:p w:rsidR="00B22825" w:rsidRPr="00773B1E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истории реализуется курс внеурочной деятельности «Мир музея», где ребята активно принимают участие в организации музейных уроков и экскурсий. Традиционными стали мероприятия «Помни корни свои», «</w:t>
      </w:r>
      <w:proofErr w:type="spellStart"/>
      <w:r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казачивание</w:t>
      </w:r>
      <w:proofErr w:type="spellEnd"/>
      <w:r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«Гордимся подвигами предков», «Кровавый январь 43г» и многое другое.</w:t>
      </w:r>
    </w:p>
    <w:p w:rsidR="00B22825" w:rsidRPr="00773B1E" w:rsidRDefault="00773B1E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внеурочной деятельности «Разговоры о </w:t>
      </w:r>
      <w:proofErr w:type="gramStart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="00B22825" w:rsidRP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проведен целый цикл занятий. </w:t>
      </w:r>
      <w:proofErr w:type="gramStart"/>
      <w:r w:rsidR="00B22825" w:rsidRPr="00773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</w:t>
      </w:r>
      <w:r w:rsidR="00B22825" w:rsidRPr="00773B1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межнациональному единству.</w:t>
      </w:r>
      <w:proofErr w:type="gramEnd"/>
      <w:r w:rsidR="00B22825" w:rsidRPr="00773B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</w:p>
    <w:p w:rsidR="00B22825" w:rsidRPr="00773B1E" w:rsidRDefault="00B22825" w:rsidP="00B7199A">
      <w:pPr>
        <w:rPr>
          <w:rFonts w:ascii="Times New Roman" w:hAnsi="Times New Roman" w:cs="Times New Roman"/>
          <w:sz w:val="24"/>
          <w:szCs w:val="24"/>
        </w:rPr>
      </w:pPr>
    </w:p>
    <w:p w:rsidR="00464A91" w:rsidRPr="00B71257" w:rsidRDefault="00D32891" w:rsidP="00B7199A">
      <w:pPr>
        <w:rPr>
          <w:rFonts w:ascii="Times New Roman" w:hAnsi="Times New Roman" w:cs="Times New Roman"/>
          <w:sz w:val="28"/>
          <w:szCs w:val="28"/>
        </w:rPr>
      </w:pPr>
      <w:r w:rsidRPr="00B71257">
        <w:rPr>
          <w:rFonts w:ascii="Times New Roman" w:hAnsi="Times New Roman" w:cs="Times New Roman"/>
          <w:sz w:val="28"/>
          <w:szCs w:val="28"/>
        </w:rPr>
        <w:t>Итоги государственной итоговой аттестации:</w:t>
      </w:r>
    </w:p>
    <w:p w:rsidR="00D32891" w:rsidRPr="00D32891" w:rsidRDefault="00D32891" w:rsidP="00D3289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3289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D32891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</w:t>
      </w:r>
      <w:r w:rsidRPr="00D32891">
        <w:rPr>
          <w:rFonts w:ascii="Times New Roman" w:eastAsia="Calibri" w:hAnsi="Times New Roman" w:cs="Times New Roman"/>
          <w:bCs/>
          <w:sz w:val="24"/>
          <w:szCs w:val="24"/>
        </w:rPr>
        <w:t xml:space="preserve"> с приказами </w:t>
      </w:r>
      <w:proofErr w:type="spellStart"/>
      <w:r w:rsidRPr="00D32891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D32891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и </w:t>
      </w:r>
      <w:proofErr w:type="spellStart"/>
      <w:r w:rsidRPr="00D32891">
        <w:rPr>
          <w:rFonts w:ascii="Times New Roman" w:eastAsia="Calibri" w:hAnsi="Times New Roman" w:cs="Times New Roman"/>
          <w:bCs/>
          <w:sz w:val="24"/>
          <w:szCs w:val="24"/>
        </w:rPr>
        <w:t>Рособрнадзора</w:t>
      </w:r>
      <w:proofErr w:type="spellEnd"/>
      <w:r w:rsidRPr="00D32891">
        <w:rPr>
          <w:rFonts w:ascii="Times New Roman" w:eastAsia="Calibri" w:hAnsi="Times New Roman" w:cs="Times New Roman"/>
          <w:bCs/>
          <w:sz w:val="24"/>
          <w:szCs w:val="24"/>
        </w:rPr>
        <w:t xml:space="preserve"> от 07.11.2018 №190/1512 «Об утверждении Порядка проведения государственной итоговой аттестации по образовательным программам среднего общего образования», от 16.11.2022 №989/1143 «Об утверждении единого расписания и продолжительности проведения единого государственного экзамена по</w:t>
      </w:r>
      <w:proofErr w:type="gramEnd"/>
      <w:r w:rsidRPr="00D32891">
        <w:rPr>
          <w:rFonts w:ascii="Times New Roman" w:eastAsia="Calibri" w:hAnsi="Times New Roman" w:cs="Times New Roman"/>
          <w:bCs/>
          <w:sz w:val="24"/>
          <w:szCs w:val="24"/>
        </w:rPr>
        <w:t xml:space="preserve"> каждому учебному предмету, требований к использованию средств обучения и воспитания при его проведении в 2023 году», министерства общего и профессионально образования Ростовской области от 19.01.2023 №43 «Об утверждении организационно-территориальной схемы проведения государственной итоговой аттестации по образовательным программам среднего общего образования на территории Ростовской области».</w:t>
      </w:r>
    </w:p>
    <w:p w:rsidR="00D32891" w:rsidRPr="00D32891" w:rsidRDefault="00D32891" w:rsidP="00D3289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32891">
        <w:rPr>
          <w:rFonts w:ascii="Times New Roman" w:eastAsia="Calibri" w:hAnsi="Times New Roman" w:cs="Times New Roman"/>
          <w:bCs/>
          <w:sz w:val="24"/>
          <w:szCs w:val="24"/>
        </w:rPr>
        <w:t xml:space="preserve">     Итоги   ЕГЭ становятся важным аналитическим источником информации об уровне общеобразовательной подготовки выпускников.</w:t>
      </w:r>
    </w:p>
    <w:p w:rsidR="00D32891" w:rsidRPr="00D32891" w:rsidRDefault="00D32891" w:rsidP="00D3289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3289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D32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повышения качества знаний и подготовки к ЕГЭ в течение учебного года проводились консультации,  индивидуальные и групповые занятия для выпускников 11 класса. В течение года проводились тренировочные работы по предметам в форме ЕГЭ с использованием сайта «Решу ЕГЭ», «Демоверсий», 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>осуществлялось постоянное информирование учащихся 11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softHyphen/>
        <w:t>х классов и их родителей по вопросам подготовки к ГИА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softHyphen/>
        <w:t>: проведен ряд родительских собраний, где рассмотрены вопросы нормативно-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softHyphen/>
        <w:t>правового обеспечения ГИА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softHyphen/>
        <w:t>11, подробно изучены инструкции для участников ЕГЭ. Оформлен стенд «</w:t>
      </w:r>
      <w:r w:rsidRPr="00D32891">
        <w:rPr>
          <w:rFonts w:ascii="Times New Roman" w:eastAsia="Times New Roman" w:hAnsi="Times New Roman" w:cs="Times New Roman"/>
          <w:sz w:val="24"/>
          <w:szCs w:val="24"/>
        </w:rPr>
        <w:t>Единый государственный экзамен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>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softHyphen/>
        <w:t xml:space="preserve">  предметники проводили анализ работ с целью выявления причин неудач учащихся и устранения пробелов в знаниях.</w:t>
      </w:r>
    </w:p>
    <w:p w:rsidR="00A93CEB" w:rsidRDefault="00D32891" w:rsidP="00A93CEB">
      <w:pPr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</w:pPr>
      <w:r w:rsidRPr="00D32891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u w:color="000000"/>
        </w:rPr>
        <w:t xml:space="preserve">     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 xml:space="preserve">В 2023 году в государственной итоговой аттестации по образовательным программам среднего общего образования в МБОУ «Богоявленская СОШ», приняли участие  4  выпускника  текущего года, в том числе в форме единого государственного экзамена - </w:t>
      </w:r>
      <w:r w:rsidR="00A93CE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 xml:space="preserve">4 </w:t>
      </w:r>
    </w:p>
    <w:p w:rsidR="00D32891" w:rsidRPr="00D32891" w:rsidRDefault="00A93CEB" w:rsidP="00A93CE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 xml:space="preserve">     </w:t>
      </w:r>
      <w:r w:rsidR="00D32891"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 xml:space="preserve"> </w:t>
      </w:r>
      <w:r w:rsidR="00D32891" w:rsidRPr="00D32891">
        <w:rPr>
          <w:rFonts w:ascii="Times New Roman" w:eastAsia="Calibri" w:hAnsi="Times New Roman" w:cs="Times New Roman"/>
          <w:sz w:val="24"/>
          <w:szCs w:val="24"/>
        </w:rPr>
        <w:t>Выпускники сдавали экзамены по обязательным предметам: русскому языку и математике. Выпускники, которые планировали поступление в ВУЗ, сдавали ЕГЭ по предметам по выбору: история, обществознание.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2891" w:rsidRPr="00D32891">
        <w:rPr>
          <w:rFonts w:ascii="Times New Roman" w:eastAsia="Calibri" w:hAnsi="Times New Roman" w:cs="Times New Roman"/>
          <w:sz w:val="24"/>
          <w:szCs w:val="24"/>
        </w:rPr>
        <w:t>Аттестат о среднем общем образовании получили все выпускники.</w:t>
      </w:r>
    </w:p>
    <w:p w:rsidR="00D32891" w:rsidRPr="00D32891" w:rsidRDefault="00D32891" w:rsidP="00D3289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891" w:rsidRPr="00D32891" w:rsidRDefault="00A93CEB" w:rsidP="00A93C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D32891" w:rsidRPr="00D32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по предметам ЕГЭ </w:t>
      </w:r>
    </w:p>
    <w:p w:rsidR="00D32891" w:rsidRPr="00D32891" w:rsidRDefault="00D32891" w:rsidP="00D328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2" w:type="dxa"/>
        <w:tblInd w:w="-1310" w:type="dxa"/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1701"/>
        <w:gridCol w:w="1559"/>
        <w:gridCol w:w="1303"/>
        <w:gridCol w:w="2198"/>
        <w:gridCol w:w="1631"/>
        <w:gridCol w:w="1066"/>
      </w:tblGrid>
      <w:tr w:rsidR="00D32891" w:rsidRPr="00D32891" w:rsidTr="00D32891">
        <w:trPr>
          <w:gridAfter w:val="1"/>
          <w:wAfter w:w="106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89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891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89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spellStart"/>
            <w:r w:rsidRPr="00D32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преод</w:t>
            </w:r>
            <w:proofErr w:type="spellEnd"/>
            <w:r w:rsidRPr="00D32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-ли мин. порог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Подтвердили итоговую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Ниже итоговой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Выше итоговой</w:t>
            </w:r>
          </w:p>
        </w:tc>
      </w:tr>
      <w:tr w:rsidR="00D32891" w:rsidRPr="00D32891" w:rsidTr="00D32891">
        <w:trPr>
          <w:gridAfter w:val="1"/>
          <w:wAfter w:w="106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1 -25%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</w:t>
            </w:r>
            <w:r w:rsidR="00B71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- 75%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2891" w:rsidRPr="00D32891" w:rsidTr="00D328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B712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91" w:rsidRPr="00D32891" w:rsidTr="00D32891">
        <w:trPr>
          <w:gridAfter w:val="1"/>
          <w:wAfter w:w="106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(базовый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1-25%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50%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D32891" w:rsidRPr="00D32891" w:rsidTr="00D32891">
        <w:trPr>
          <w:gridAfter w:val="1"/>
          <w:wAfter w:w="106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2- 50%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32891" w:rsidRPr="00D32891" w:rsidTr="00D32891">
        <w:trPr>
          <w:gridAfter w:val="1"/>
          <w:wAfter w:w="106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1- 25%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32891" w:rsidRPr="00D32891" w:rsidTr="00D32891">
        <w:trPr>
          <w:gridAfter w:val="1"/>
          <w:wAfter w:w="106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(25%)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32891" w:rsidRPr="00D32891" w:rsidRDefault="00D32891" w:rsidP="00D328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91" w:rsidRPr="00B71257" w:rsidRDefault="00D32891" w:rsidP="00A93C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257">
        <w:rPr>
          <w:rFonts w:ascii="Times New Roman" w:eastAsia="Calibri" w:hAnsi="Times New Roman" w:cs="Times New Roman"/>
          <w:sz w:val="28"/>
          <w:szCs w:val="28"/>
        </w:rPr>
        <w:t>Русский язык.</w:t>
      </w:r>
    </w:p>
    <w:p w:rsidR="00D32891" w:rsidRPr="00D32891" w:rsidRDefault="00D32891" w:rsidP="00A93CEB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2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итоговой аттестации по русскому языку за курс средней общеобразовательной школы принимали участие четверо выпускников 11 класса. Прошли государственную итоговую аттестацию по русскому языку все четверо выпускников.</w:t>
      </w:r>
    </w:p>
    <w:p w:rsidR="00D32891" w:rsidRPr="00D32891" w:rsidRDefault="00D32891" w:rsidP="00D32891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766" w:type="dxa"/>
        <w:tblInd w:w="-1444" w:type="dxa"/>
        <w:shd w:val="clear" w:color="auto" w:fill="FFFFFF"/>
        <w:tblLook w:val="04A0" w:firstRow="1" w:lastRow="0" w:firstColumn="1" w:lastColumn="0" w:noHBand="0" w:noVBand="1"/>
      </w:tblPr>
      <w:tblGrid>
        <w:gridCol w:w="2928"/>
        <w:gridCol w:w="1628"/>
        <w:gridCol w:w="1750"/>
        <w:gridCol w:w="1724"/>
        <w:gridCol w:w="1871"/>
        <w:gridCol w:w="1865"/>
      </w:tblGrid>
      <w:tr w:rsidR="00D32891" w:rsidRPr="00D32891" w:rsidTr="00EF5679">
        <w:trPr>
          <w:trHeight w:val="644"/>
        </w:trPr>
        <w:tc>
          <w:tcPr>
            <w:tcW w:w="29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ind w:left="439" w:hanging="43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D32891" w:rsidRPr="00D32891" w:rsidTr="00EF5679">
        <w:trPr>
          <w:trHeight w:val="398"/>
        </w:trPr>
        <w:tc>
          <w:tcPr>
            <w:tcW w:w="29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Зуянова</w:t>
            </w:r>
            <w:proofErr w:type="spellEnd"/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</w:t>
            </w:r>
            <w:r w:rsidRPr="00D32891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</w:tr>
    </w:tbl>
    <w:p w:rsidR="00D32891" w:rsidRPr="00D32891" w:rsidRDefault="00D32891" w:rsidP="00D32891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3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результатов в разрезе баллов</w:t>
      </w:r>
    </w:p>
    <w:tbl>
      <w:tblPr>
        <w:tblW w:w="11603" w:type="dxa"/>
        <w:tblInd w:w="-1324" w:type="dxa"/>
        <w:shd w:val="clear" w:color="auto" w:fill="FFFFFF"/>
        <w:tblLook w:val="04A0" w:firstRow="1" w:lastRow="0" w:firstColumn="1" w:lastColumn="0" w:noHBand="0" w:noVBand="1"/>
      </w:tblPr>
      <w:tblGrid>
        <w:gridCol w:w="1964"/>
        <w:gridCol w:w="953"/>
        <w:gridCol w:w="1005"/>
        <w:gridCol w:w="952"/>
        <w:gridCol w:w="1005"/>
        <w:gridCol w:w="954"/>
        <w:gridCol w:w="954"/>
        <w:gridCol w:w="954"/>
        <w:gridCol w:w="954"/>
        <w:gridCol w:w="954"/>
        <w:gridCol w:w="954"/>
      </w:tblGrid>
      <w:tr w:rsidR="00D32891" w:rsidRPr="00D32891" w:rsidTr="00D32891">
        <w:trPr>
          <w:trHeight w:val="347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 тестовому баллу</w:t>
            </w:r>
          </w:p>
        </w:tc>
      </w:tr>
      <w:tr w:rsidR="00D32891" w:rsidRPr="00D32891" w:rsidTr="00EF5679">
        <w:trPr>
          <w:trHeight w:val="347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32891" w:rsidRPr="00D32891" w:rsidRDefault="00D32891" w:rsidP="00D32891">
            <w:pPr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уч-ся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24-50 баллов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51–60 баллов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61-70 баллов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71-80 баллов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и более б.</w:t>
            </w:r>
          </w:p>
        </w:tc>
      </w:tr>
      <w:tr w:rsidR="00D32891" w:rsidRPr="00D32891" w:rsidTr="00EF5679">
        <w:trPr>
          <w:trHeight w:val="3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</w:tr>
      <w:tr w:rsidR="00D32891" w:rsidRPr="00D32891" w:rsidTr="00EF5679">
        <w:trPr>
          <w:trHeight w:val="1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891" w:rsidRPr="00D32891" w:rsidRDefault="00D32891" w:rsidP="00D3289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2891" w:rsidRPr="00D32891" w:rsidRDefault="00D32891" w:rsidP="00D32891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32891" w:rsidRPr="00D32891" w:rsidTr="00D32891">
        <w:trPr>
          <w:trHeight w:val="290"/>
        </w:trPr>
        <w:tc>
          <w:tcPr>
            <w:tcW w:w="10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32891" w:rsidRPr="00D32891" w:rsidTr="00D32891">
        <w:trPr>
          <w:trHeight w:val="290"/>
        </w:trPr>
        <w:tc>
          <w:tcPr>
            <w:tcW w:w="10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2891" w:rsidRPr="00D32891" w:rsidRDefault="00D32891" w:rsidP="00D3289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93CEB" w:rsidRPr="00A93CEB" w:rsidRDefault="00A93CEB" w:rsidP="00A93CE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справились с экзаменом по русскому 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ыку, 1 ученица показала высокий </w:t>
      </w:r>
      <w:r w:rsidRPr="00A9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</w:t>
      </w:r>
      <w:proofErr w:type="gramStart"/>
      <w:r w:rsidRPr="00A9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 балл), 2 ученика - средний уровень знаний,( 52 и 45 баллов)  низкий уровень знаний показал 1 ученик, набрав 24 балла. Подтвердила годовые оценки по русскому языку 1 ученица. Трое учащихся показали на экзамене более низкие результаты, чем в году. </w:t>
      </w:r>
    </w:p>
    <w:p w:rsidR="00A93CEB" w:rsidRDefault="00A93CEB" w:rsidP="00A93CEB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32891" w:rsidRPr="00D32891" w:rsidRDefault="00D32891" w:rsidP="00A93CEB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28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Математика</w:t>
      </w:r>
    </w:p>
    <w:p w:rsidR="00D32891" w:rsidRPr="00D32891" w:rsidRDefault="00D32891" w:rsidP="00D328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32891">
        <w:rPr>
          <w:rFonts w:ascii="Times New Roman" w:eastAsia="Calibri" w:hAnsi="Times New Roman" w:cs="Times New Roman"/>
          <w:sz w:val="24"/>
          <w:szCs w:val="24"/>
          <w:lang w:eastAsia="ru-RU"/>
        </w:rPr>
        <w:t>Всего обучающихся- 4, из них 1 ученица писала профильный уровень, 3 ученика - базовый уровень.</w:t>
      </w:r>
      <w:proofErr w:type="gramEnd"/>
    </w:p>
    <w:p w:rsidR="00D32891" w:rsidRPr="00D32891" w:rsidRDefault="00D32891" w:rsidP="00D328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2891" w:rsidRPr="00D32891" w:rsidRDefault="00D32891" w:rsidP="00D32891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28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профильного уровня.</w:t>
      </w:r>
    </w:p>
    <w:p w:rsidR="00D32891" w:rsidRPr="00D32891" w:rsidRDefault="00A93CEB" w:rsidP="00A93C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32891" w:rsidRPr="00D32891">
        <w:rPr>
          <w:rFonts w:ascii="Times New Roman" w:eastAsia="Calibri" w:hAnsi="Times New Roman" w:cs="Times New Roman"/>
          <w:sz w:val="24"/>
          <w:szCs w:val="24"/>
        </w:rPr>
        <w:t xml:space="preserve">Минимальное количество баллов пробного единого государственного экзамена по математике, подтверждающего освоение выпускником основных общеобразовательных программ среднего (полного) общего образования  при сдачи профильного уровня математики  </w:t>
      </w:r>
      <w:proofErr w:type="gramStart"/>
      <w:r w:rsidR="00D32891" w:rsidRPr="00D32891">
        <w:rPr>
          <w:rFonts w:ascii="Times New Roman" w:eastAsia="Calibri" w:hAnsi="Times New Roman" w:cs="Times New Roman"/>
          <w:sz w:val="24"/>
          <w:szCs w:val="24"/>
        </w:rPr>
        <w:t>равен</w:t>
      </w:r>
      <w:proofErr w:type="gramEnd"/>
      <w:r w:rsidR="00D32891" w:rsidRPr="00D32891">
        <w:rPr>
          <w:rFonts w:ascii="Times New Roman" w:eastAsia="Calibri" w:hAnsi="Times New Roman" w:cs="Times New Roman"/>
          <w:sz w:val="24"/>
          <w:szCs w:val="24"/>
        </w:rPr>
        <w:t xml:space="preserve"> 4  первичным баллам. </w:t>
      </w:r>
    </w:p>
    <w:p w:rsidR="00D32891" w:rsidRPr="00D32891" w:rsidRDefault="00D32891" w:rsidP="00D328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80" w:type="dxa"/>
        <w:jc w:val="center"/>
        <w:tblInd w:w="-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368"/>
        <w:gridCol w:w="2308"/>
        <w:gridCol w:w="948"/>
        <w:gridCol w:w="1397"/>
        <w:gridCol w:w="1204"/>
        <w:gridCol w:w="1234"/>
      </w:tblGrid>
      <w:tr w:rsidR="00D32891" w:rsidRPr="00D32891" w:rsidTr="00EF5679">
        <w:trPr>
          <w:trHeight w:val="469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ind w:right="-1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>Пороговый балл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Успева</w:t>
            </w:r>
          </w:p>
          <w:p w:rsidR="00D32891" w:rsidRPr="00D32891" w:rsidRDefault="00D32891" w:rsidP="00D32891">
            <w:pPr>
              <w:ind w:right="-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емость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Результаты экзамена</w:t>
            </w:r>
          </w:p>
        </w:tc>
      </w:tr>
      <w:tr w:rsidR="00D32891" w:rsidRPr="00D32891" w:rsidTr="00EF5679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Первичный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Тестовый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ФИ уч-ся</w:t>
            </w:r>
          </w:p>
        </w:tc>
      </w:tr>
      <w:tr w:rsidR="00D32891" w:rsidRPr="00D32891" w:rsidTr="00EF5679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91" w:rsidRPr="00D32891" w:rsidRDefault="00D32891" w:rsidP="00D32891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3289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Юдина Д.</w:t>
            </w:r>
          </w:p>
        </w:tc>
      </w:tr>
    </w:tbl>
    <w:p w:rsidR="00D32891" w:rsidRPr="00D32891" w:rsidRDefault="00D32891" w:rsidP="00D328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891" w:rsidRPr="00D32891" w:rsidRDefault="00D32891" w:rsidP="00D32891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891">
        <w:rPr>
          <w:rFonts w:ascii="Times New Roman" w:eastAsia="Calibri" w:hAnsi="Times New Roman" w:cs="Times New Roman"/>
          <w:sz w:val="24"/>
          <w:szCs w:val="24"/>
        </w:rPr>
        <w:t xml:space="preserve">Успеваемость-100%,     </w:t>
      </w:r>
    </w:p>
    <w:p w:rsidR="00D32891" w:rsidRDefault="00D32891" w:rsidP="00D32891">
      <w:pPr>
        <w:spacing w:before="1" w:after="120" w:line="242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экзамена получили оценки:</w:t>
      </w:r>
    </w:p>
    <w:p w:rsidR="00A93CEB" w:rsidRPr="00D32891" w:rsidRDefault="00A93CEB" w:rsidP="00D32891">
      <w:pPr>
        <w:spacing w:before="1" w:after="120" w:line="242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математики </w:t>
      </w:r>
      <w:r w:rsidR="00773B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уровень).</w:t>
      </w:r>
    </w:p>
    <w:p w:rsidR="00D32891" w:rsidRPr="00D32891" w:rsidRDefault="00D32891" w:rsidP="00D328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93"/>
        <w:gridCol w:w="862"/>
        <w:gridCol w:w="698"/>
        <w:gridCol w:w="576"/>
        <w:gridCol w:w="841"/>
        <w:gridCol w:w="709"/>
        <w:gridCol w:w="1684"/>
        <w:gridCol w:w="3986"/>
      </w:tblGrid>
      <w:tr w:rsidR="00A93CEB" w:rsidRPr="00D32891" w:rsidTr="00A93C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  %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</w:t>
            </w:r>
            <w:proofErr w:type="spellStart"/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A93CEB" w:rsidRPr="00D32891" w:rsidTr="00A93C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Б.И.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91" w:rsidRPr="00D32891" w:rsidRDefault="00D32891" w:rsidP="00D32891">
            <w:pPr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891" w:rsidRPr="00D32891" w:rsidRDefault="00D32891" w:rsidP="00D32891">
            <w:pPr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32891" w:rsidRPr="00D32891" w:rsidTr="00A93C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Б.А.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891" w:rsidRPr="00D32891" w:rsidTr="00A93C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891" w:rsidRPr="00D32891" w:rsidRDefault="00D32891" w:rsidP="00D32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EB" w:rsidRPr="00D32891" w:rsidTr="00A93CE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91" w:rsidRPr="00D32891" w:rsidRDefault="00D32891" w:rsidP="00D32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CEB" w:rsidRPr="00A93CEB" w:rsidRDefault="00A93CEB" w:rsidP="00A93CEB">
      <w:pPr>
        <w:tabs>
          <w:tab w:val="left" w:pos="9884"/>
        </w:tabs>
        <w:ind w:right="-39"/>
        <w:rPr>
          <w:rFonts w:ascii="Times New Roman" w:eastAsia="Calibri" w:hAnsi="Times New Roman" w:cs="Times New Roman"/>
          <w:sz w:val="24"/>
          <w:szCs w:val="24"/>
        </w:rPr>
      </w:pPr>
      <w:r w:rsidRPr="00A93CEB">
        <w:rPr>
          <w:rFonts w:ascii="Times New Roman" w:eastAsia="Calibri" w:hAnsi="Times New Roman" w:cs="Times New Roman"/>
          <w:sz w:val="24"/>
          <w:szCs w:val="24"/>
        </w:rPr>
        <w:t>Поэлементный анализ  экзаменационных заданий показал:</w:t>
      </w:r>
    </w:p>
    <w:p w:rsidR="00A93CEB" w:rsidRPr="00A93CEB" w:rsidRDefault="00A93CEB" w:rsidP="00A93CEB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CEB">
        <w:rPr>
          <w:rFonts w:ascii="Times New Roman" w:eastAsia="Calibri" w:hAnsi="Times New Roman" w:cs="Times New Roman"/>
          <w:sz w:val="24"/>
          <w:szCs w:val="24"/>
        </w:rPr>
        <w:t xml:space="preserve">выпускники 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</w:t>
      </w:r>
      <w:proofErr w:type="gramStart"/>
      <w:r w:rsidRPr="00A93CE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A93CEB">
        <w:rPr>
          <w:rFonts w:ascii="Times New Roman" w:eastAsia="Calibri" w:hAnsi="Times New Roman" w:cs="Times New Roman"/>
          <w:sz w:val="24"/>
          <w:szCs w:val="24"/>
        </w:rPr>
        <w:t xml:space="preserve"> стандартной;</w:t>
      </w:r>
    </w:p>
    <w:p w:rsidR="00A93CEB" w:rsidRPr="00A93CEB" w:rsidRDefault="00A93CEB" w:rsidP="00A93CEB">
      <w:pPr>
        <w:numPr>
          <w:ilvl w:val="0"/>
          <w:numId w:val="5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CEB">
        <w:rPr>
          <w:rFonts w:ascii="Times New Roman" w:eastAsia="Calibri" w:hAnsi="Times New Roman" w:cs="Times New Roman"/>
          <w:color w:val="000000"/>
          <w:sz w:val="24"/>
          <w:szCs w:val="24"/>
        </w:rPr>
        <w:t>допускают элементарные вычислительные ошибки;</w:t>
      </w:r>
    </w:p>
    <w:p w:rsidR="00A93CEB" w:rsidRPr="00A93CEB" w:rsidRDefault="00A93CEB" w:rsidP="00A93CEB">
      <w:pPr>
        <w:numPr>
          <w:ilvl w:val="0"/>
          <w:numId w:val="5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CEB">
        <w:rPr>
          <w:rFonts w:ascii="Times New Roman" w:eastAsia="Calibri" w:hAnsi="Times New Roman" w:cs="Times New Roman"/>
          <w:sz w:val="24"/>
          <w:szCs w:val="24"/>
        </w:rPr>
        <w:t>у  школьников  слабы навыки самоконтроля, что приводит к допуску ошибок на невнимание</w:t>
      </w:r>
      <w:r w:rsidRPr="00A93C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93CEB" w:rsidRPr="00A93CEB" w:rsidRDefault="00A93CEB" w:rsidP="00A93CEB">
      <w:pPr>
        <w:numPr>
          <w:ilvl w:val="0"/>
          <w:numId w:val="5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5211E">
        <w:rPr>
          <w:rFonts w:ascii="Times New Roman" w:hAnsi="Times New Roman"/>
          <w:sz w:val="24"/>
          <w:szCs w:val="24"/>
        </w:rPr>
        <w:t>адачи с кратким ответом по геометрии активно решались всеми участниками ЕГЭ. При этом общий уровень геометрической, и особенно  стереометрической, подготовки выпускников по-прежнему остается низким.</w:t>
      </w:r>
    </w:p>
    <w:p w:rsidR="00A93CEB" w:rsidRDefault="00A93CEB" w:rsidP="00A93CEB">
      <w:pPr>
        <w:widowControl w:val="0"/>
        <w:autoSpaceDE w:val="0"/>
        <w:autoSpaceDN w:val="0"/>
        <w:spacing w:line="273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CEB" w:rsidRPr="00A93CEB" w:rsidRDefault="00A93CEB" w:rsidP="00A93CEB">
      <w:pPr>
        <w:widowControl w:val="0"/>
        <w:autoSpaceDE w:val="0"/>
        <w:autoSpaceDN w:val="0"/>
        <w:spacing w:line="273" w:lineRule="exact"/>
        <w:rPr>
          <w:rFonts w:ascii="Times New Roman" w:eastAsia="SimSun" w:hAnsi="Times New Roman" w:cs="Times New Roman"/>
          <w:snapToGrid w:val="0"/>
          <w:sz w:val="24"/>
          <w:szCs w:val="24"/>
        </w:rPr>
      </w:pPr>
      <w:r w:rsidRPr="00A93CEB">
        <w:rPr>
          <w:rFonts w:ascii="Times New Roman" w:eastAsia="Calibri" w:hAnsi="Times New Roman" w:cs="Times New Roman"/>
          <w:b/>
          <w:sz w:val="28"/>
          <w:szCs w:val="28"/>
        </w:rPr>
        <w:t xml:space="preserve">История.  </w:t>
      </w:r>
      <w:r w:rsidRPr="00A93CEB">
        <w:rPr>
          <w:rFonts w:ascii="Times New Roman" w:hAnsi="Times New Roman"/>
          <w:sz w:val="24"/>
          <w:szCs w:val="24"/>
        </w:rPr>
        <w:t>На выполнение работы по истории отводится 3 часа 55 минут (235 минут)</w:t>
      </w:r>
    </w:p>
    <w:p w:rsidR="00A93CEB" w:rsidRPr="00A93CEB" w:rsidRDefault="00A93CEB" w:rsidP="00A93C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3969"/>
      </w:tblGrid>
      <w:tr w:rsidR="00A93CEB" w:rsidRPr="00A93CEB" w:rsidTr="00A93CE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9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A9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93CEB" w:rsidRPr="00A93CEB" w:rsidTr="00A93CE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E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М.А</w:t>
            </w:r>
          </w:p>
        </w:tc>
      </w:tr>
    </w:tbl>
    <w:p w:rsidR="00A93CEB" w:rsidRDefault="00A93CEB" w:rsidP="00A93C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CEB" w:rsidRDefault="00A93CEB" w:rsidP="00A93C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CEB" w:rsidRPr="00A93CEB" w:rsidRDefault="00A93CEB" w:rsidP="00A93C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по истории представлены в таблице</w:t>
      </w:r>
      <w:r w:rsidRPr="00A93C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2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2410"/>
        <w:gridCol w:w="2888"/>
        <w:gridCol w:w="1974"/>
        <w:gridCol w:w="2651"/>
      </w:tblGrid>
      <w:tr w:rsidR="00A93CEB" w:rsidRPr="00A93CEB" w:rsidTr="00A93CEB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история (миним-32)</w:t>
            </w:r>
          </w:p>
        </w:tc>
      </w:tr>
      <w:tr w:rsidR="00A93CEB" w:rsidRPr="00A93CEB" w:rsidTr="00A93CE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CEB" w:rsidRPr="00A93CEB" w:rsidRDefault="00A93CEB" w:rsidP="00A9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CEB">
              <w:rPr>
                <w:rFonts w:ascii="Times New Roman" w:hAnsi="Times New Roman"/>
                <w:b/>
                <w:sz w:val="24"/>
                <w:szCs w:val="24"/>
              </w:rPr>
              <w:t>От 68 баллов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CEB">
              <w:rPr>
                <w:rFonts w:ascii="Times New Roman" w:hAnsi="Times New Roman"/>
                <w:b/>
                <w:sz w:val="24"/>
                <w:szCs w:val="24"/>
              </w:rPr>
              <w:t>От 50-67 баллов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CEB">
              <w:rPr>
                <w:rFonts w:ascii="Times New Roman" w:hAnsi="Times New Roman"/>
                <w:b/>
                <w:sz w:val="24"/>
                <w:szCs w:val="24"/>
              </w:rPr>
              <w:t>От 32-49 баллов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CEB">
              <w:rPr>
                <w:rFonts w:ascii="Times New Roman" w:hAnsi="Times New Roman"/>
                <w:b/>
                <w:sz w:val="24"/>
                <w:szCs w:val="24"/>
              </w:rPr>
              <w:t>Менее 32 баллов</w:t>
            </w:r>
          </w:p>
        </w:tc>
      </w:tr>
      <w:tr w:rsidR="00A93CEB" w:rsidRPr="00A93CEB" w:rsidTr="00A93C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CEB" w:rsidRPr="00A93CEB" w:rsidRDefault="00A93CEB" w:rsidP="00A93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1257" w:rsidRDefault="00B71257" w:rsidP="00B712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CEB" w:rsidRDefault="00A93CEB" w:rsidP="00B712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A9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экзамена показали результаты, достаточные для </w:t>
      </w:r>
      <w:proofErr w:type="gramStart"/>
      <w:r w:rsidRPr="00A93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proofErr w:type="gramEnd"/>
      <w:r w:rsidRPr="00A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называемого порога ЕГЭ по истории(32 и более баллов). Успеваемость-100%, качество знаний- 50%.</w:t>
      </w:r>
    </w:p>
    <w:p w:rsidR="00DB2D68" w:rsidRPr="00A93CEB" w:rsidRDefault="00DB2D68" w:rsidP="00A93CE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68" w:rsidRPr="00DB2D68" w:rsidRDefault="00DB2D68" w:rsidP="00DB2D68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DB2D68">
        <w:rPr>
          <w:rFonts w:ascii="Times New Roman" w:eastAsia="Calibri" w:hAnsi="Times New Roman" w:cs="Times New Roman"/>
          <w:b/>
          <w:sz w:val="28"/>
          <w:szCs w:val="28"/>
        </w:rPr>
        <w:t>Обществознание.</w:t>
      </w:r>
    </w:p>
    <w:p w:rsidR="00DB2D68" w:rsidRPr="00DB2D68" w:rsidRDefault="00DB2D68" w:rsidP="00DB2D68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2D68">
        <w:rPr>
          <w:rFonts w:ascii="Times New Roman" w:eastAsia="Calibri" w:hAnsi="Times New Roman" w:cs="Times New Roman"/>
          <w:sz w:val="24"/>
          <w:szCs w:val="24"/>
        </w:rPr>
        <w:t xml:space="preserve">Экзамен по обществознанию  сдавали 3 человека. </w:t>
      </w:r>
    </w:p>
    <w:p w:rsidR="00DB2D68" w:rsidRPr="00B71257" w:rsidRDefault="00DB2D68" w:rsidP="00B71257">
      <w:pPr>
        <w:rPr>
          <w:rFonts w:ascii="Calibri" w:eastAsia="Calibri" w:hAnsi="Calibri" w:cs="Times New Roman"/>
          <w:b/>
        </w:rPr>
      </w:pPr>
    </w:p>
    <w:tbl>
      <w:tblPr>
        <w:tblW w:w="96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1435"/>
        <w:gridCol w:w="1404"/>
        <w:gridCol w:w="1788"/>
        <w:gridCol w:w="1699"/>
        <w:gridCol w:w="1765"/>
      </w:tblGrid>
      <w:tr w:rsidR="00DB2D68" w:rsidRPr="00DB2D68" w:rsidTr="00EF5679">
        <w:trPr>
          <w:trHeight w:val="390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Фамилия, имя учащегося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Количество выполненных заданий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Тестовый балл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Оценка  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За тест./             Полугодовая</w:t>
            </w:r>
          </w:p>
        </w:tc>
      </w:tr>
      <w:tr w:rsidR="00DB2D68" w:rsidRPr="00DB2D68" w:rsidTr="00EF5679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D68" w:rsidRPr="00DB2D68" w:rsidRDefault="00DB2D68" w:rsidP="00DB2D6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1-16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задания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17-25 задания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Максимальный первичный балл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D68" w:rsidRPr="00DB2D68" w:rsidRDefault="00DB2D68" w:rsidP="00DB2D6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D68" w:rsidRPr="00DB2D68" w:rsidRDefault="00DB2D68" w:rsidP="00DB2D6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2D68" w:rsidRPr="00DB2D68" w:rsidTr="00EF567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68" w:rsidRPr="00DB2D68" w:rsidRDefault="00773B1E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Б.</w:t>
            </w:r>
            <w:r w:rsidR="00DB2D68"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И. </w:t>
            </w:r>
          </w:p>
          <w:p w:rsidR="00DB2D68" w:rsidRPr="00DB2D68" w:rsidRDefault="00773B1E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Г. </w:t>
            </w:r>
            <w:r w:rsidR="00DB2D68"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В.</w:t>
            </w:r>
          </w:p>
          <w:p w:rsidR="00DB2D68" w:rsidRPr="00DB2D68" w:rsidRDefault="00773B1E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Ю.</w:t>
            </w:r>
            <w:r w:rsidR="00DB2D68"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Д.. 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13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21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26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2балла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14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23 балла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15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35балов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49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30балла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62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83 баллов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2/ 4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4/ 4</w:t>
            </w:r>
          </w:p>
          <w:p w:rsidR="00DB2D68" w:rsidRPr="00DB2D68" w:rsidRDefault="00DB2D68" w:rsidP="00DB2D6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B2D6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5/  5</w:t>
            </w:r>
          </w:p>
        </w:tc>
      </w:tr>
    </w:tbl>
    <w:p w:rsidR="00DB2D68" w:rsidRPr="00DB2D68" w:rsidRDefault="00DB2D68" w:rsidP="00DB2D68">
      <w:pPr>
        <w:rPr>
          <w:rFonts w:ascii="Times New Roman" w:eastAsia="Calibri" w:hAnsi="Times New Roman" w:cs="Times New Roman"/>
          <w:sz w:val="24"/>
          <w:szCs w:val="24"/>
        </w:rPr>
      </w:pPr>
      <w:r w:rsidRPr="00DB2D68">
        <w:rPr>
          <w:rFonts w:ascii="Times New Roman" w:eastAsia="Calibri" w:hAnsi="Times New Roman" w:cs="Times New Roman"/>
          <w:sz w:val="24"/>
          <w:szCs w:val="24"/>
        </w:rPr>
        <w:lastRenderedPageBreak/>
        <w:t>Минимальный порог - 42 балла.</w:t>
      </w:r>
    </w:p>
    <w:p w:rsidR="00DB2D68" w:rsidRPr="00DB2D68" w:rsidRDefault="00DB2D68" w:rsidP="00DB2D68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2D68">
        <w:rPr>
          <w:rFonts w:ascii="Times New Roman" w:eastAsia="Calibri" w:hAnsi="Times New Roman" w:cs="Times New Roman"/>
          <w:sz w:val="24"/>
          <w:szCs w:val="24"/>
        </w:rPr>
        <w:t>1 учащийся  не набрал нужное количество баллов</w:t>
      </w:r>
    </w:p>
    <w:p w:rsidR="00DB2D68" w:rsidRPr="00DB2D68" w:rsidRDefault="00DB2D68" w:rsidP="00DB2D68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2D68">
        <w:rPr>
          <w:rFonts w:ascii="Times New Roman" w:eastAsia="Calibri" w:hAnsi="Times New Roman" w:cs="Times New Roman"/>
          <w:sz w:val="24"/>
          <w:szCs w:val="24"/>
        </w:rPr>
        <w:t xml:space="preserve">  Подтвердили освоение образовательной программы среднего общего образования 2 учащихся.    Качество знаний - 66%.</w:t>
      </w:r>
    </w:p>
    <w:p w:rsidR="00C83EA7" w:rsidRDefault="00B71257" w:rsidP="00B7125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       </w:t>
      </w:r>
      <w:r w:rsidR="00DB2D68" w:rsidRPr="00360E42">
        <w:rPr>
          <w:rFonts w:ascii="Times New Roman" w:hAnsi="Times New Roman"/>
          <w:sz w:val="24"/>
          <w:szCs w:val="24"/>
        </w:rPr>
        <w:t>Результат данного экзамена</w:t>
      </w:r>
      <w:r w:rsidR="00DB2D68">
        <w:rPr>
          <w:rFonts w:ascii="Times New Roman" w:hAnsi="Times New Roman"/>
          <w:sz w:val="24"/>
          <w:szCs w:val="24"/>
        </w:rPr>
        <w:t xml:space="preserve"> показывает</w:t>
      </w:r>
      <w:r w:rsidR="00DB2D68" w:rsidRPr="00360E42">
        <w:rPr>
          <w:rFonts w:ascii="Times New Roman" w:hAnsi="Times New Roman"/>
          <w:sz w:val="24"/>
          <w:szCs w:val="24"/>
        </w:rPr>
        <w:t>, что необходимо продолжать 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</w:r>
    </w:p>
    <w:p w:rsidR="00C83EA7" w:rsidRDefault="00C83EA7" w:rsidP="00B71257">
      <w:pPr>
        <w:pStyle w:val="a5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3EA7">
        <w:rPr>
          <w:rFonts w:ascii="Times New Roman" w:hAnsi="Times New Roman"/>
          <w:b/>
          <w:sz w:val="24"/>
          <w:szCs w:val="24"/>
        </w:rPr>
        <w:t>В соответствии с планом государственной (итоговой) аттестации выпускников 9</w:t>
      </w:r>
      <w:r w:rsidR="00AC66E0">
        <w:rPr>
          <w:rFonts w:ascii="Times New Roman" w:hAnsi="Times New Roman"/>
          <w:b/>
          <w:sz w:val="24"/>
          <w:szCs w:val="24"/>
        </w:rPr>
        <w:t xml:space="preserve"> </w:t>
      </w:r>
      <w:r w:rsidRPr="00C83EA7">
        <w:rPr>
          <w:rFonts w:ascii="Times New Roman" w:hAnsi="Times New Roman"/>
          <w:b/>
          <w:sz w:val="24"/>
          <w:szCs w:val="24"/>
        </w:rPr>
        <w:t>-го класса</w:t>
      </w:r>
      <w:r w:rsidRPr="00C83EA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83EA7">
        <w:rPr>
          <w:rFonts w:ascii="Times New Roman" w:hAnsi="Times New Roman"/>
          <w:b/>
          <w:color w:val="000000"/>
          <w:sz w:val="24"/>
          <w:szCs w:val="24"/>
        </w:rPr>
        <w:t xml:space="preserve"> МБОУ «Богоявленская СОШ» к сдаче ОГЭ было допущено 10 учащихся (1учащийся-инклюзия).  Всего – 11 </w:t>
      </w:r>
      <w:proofErr w:type="gramStart"/>
      <w:r w:rsidRPr="00C83EA7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C83EA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44B23" w:rsidRPr="00C83EA7" w:rsidRDefault="00B44B23" w:rsidP="00773B1E">
      <w:pPr>
        <w:pStyle w:val="a5"/>
        <w:ind w:firstLine="426"/>
        <w:rPr>
          <w:rFonts w:ascii="Times New Roman" w:hAnsi="Times New Roman"/>
          <w:b/>
          <w:sz w:val="24"/>
          <w:szCs w:val="24"/>
        </w:rPr>
      </w:pPr>
    </w:p>
    <w:p w:rsidR="00773B1E" w:rsidRPr="00D32891" w:rsidRDefault="00773B1E" w:rsidP="00773B1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 xml:space="preserve">     </w:t>
      </w:r>
      <w:r w:rsidRPr="00D3289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color="000000"/>
        </w:rPr>
        <w:t xml:space="preserve"> </w:t>
      </w:r>
      <w:r w:rsidRPr="00D32891">
        <w:rPr>
          <w:rFonts w:ascii="Times New Roman" w:eastAsia="Calibri" w:hAnsi="Times New Roman" w:cs="Times New Roman"/>
          <w:sz w:val="24"/>
          <w:szCs w:val="24"/>
        </w:rPr>
        <w:t xml:space="preserve">Выпускники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 класса </w:t>
      </w:r>
      <w:r w:rsidRPr="00D32891">
        <w:rPr>
          <w:rFonts w:ascii="Times New Roman" w:eastAsia="Calibri" w:hAnsi="Times New Roman" w:cs="Times New Roman"/>
          <w:sz w:val="24"/>
          <w:szCs w:val="24"/>
        </w:rPr>
        <w:t xml:space="preserve">сдавали экзамены по обязательным предметам: русскому языку и математике. </w:t>
      </w:r>
      <w:r>
        <w:rPr>
          <w:rFonts w:ascii="Times New Roman" w:eastAsia="Calibri" w:hAnsi="Times New Roman" w:cs="Times New Roman"/>
          <w:sz w:val="24"/>
          <w:szCs w:val="24"/>
        </w:rPr>
        <w:t>Экзамены по выбору: обществознание, география, биология, химия, информатика.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C66E0">
        <w:rPr>
          <w:rFonts w:ascii="Times New Roman" w:eastAsia="Calibri" w:hAnsi="Times New Roman" w:cs="Times New Roman"/>
          <w:sz w:val="24"/>
          <w:szCs w:val="24"/>
        </w:rPr>
        <w:t xml:space="preserve">Аттестат об основном </w:t>
      </w:r>
      <w:r w:rsidRPr="00D32891">
        <w:rPr>
          <w:rFonts w:ascii="Times New Roman" w:eastAsia="Calibri" w:hAnsi="Times New Roman" w:cs="Times New Roman"/>
          <w:sz w:val="24"/>
          <w:szCs w:val="24"/>
        </w:rPr>
        <w:t xml:space="preserve"> общем образовании получили все выпускники.</w:t>
      </w:r>
    </w:p>
    <w:p w:rsidR="00B71257" w:rsidRPr="00AC66E0" w:rsidRDefault="00AC66E0" w:rsidP="00AC66E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1257" w:rsidRPr="00AC66E0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ru-RU"/>
        </w:rPr>
        <w:t>Русский язык.</w:t>
      </w:r>
    </w:p>
    <w:p w:rsidR="00B44B23" w:rsidRPr="00B44B23" w:rsidRDefault="00B71257" w:rsidP="00B44B23">
      <w:pPr>
        <w:suppressAutoHyphens/>
        <w:autoSpaceDN w:val="0"/>
        <w:ind w:firstLine="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</w:t>
      </w:r>
      <w:r w:rsidR="00B44B23" w:rsidRPr="00B44B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сдаче экзамена по русскому языку (ОГЭ) было допущено 10 учащихся.</w:t>
      </w:r>
      <w:r w:rsidR="00B44B23" w:rsidRPr="00B44B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B44B23" w:rsidRPr="00B71257" w:rsidRDefault="00B44B23" w:rsidP="00B7125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217F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Максимальное количество баллов, которое мог получить </w:t>
      </w:r>
      <w:proofErr w:type="gramStart"/>
      <w:r w:rsidRPr="00E217F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экзаменуемый</w:t>
      </w:r>
      <w:proofErr w:type="gramEnd"/>
      <w:r w:rsidRPr="00E217F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 выполнение всей экзаменационной работы – 33</w:t>
      </w:r>
      <w:r w:rsidRPr="00E217FB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 </w:t>
      </w:r>
      <w:r w:rsidR="00B712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балла</w:t>
      </w:r>
    </w:p>
    <w:p w:rsidR="00B44B23" w:rsidRPr="00E217FB" w:rsidRDefault="00B44B23" w:rsidP="00B44B2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586" w:type="dxa"/>
        <w:tblInd w:w="-13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992"/>
        <w:gridCol w:w="709"/>
        <w:gridCol w:w="709"/>
        <w:gridCol w:w="708"/>
        <w:gridCol w:w="1276"/>
        <w:gridCol w:w="1276"/>
        <w:gridCol w:w="3402"/>
        <w:gridCol w:w="4111"/>
      </w:tblGrid>
      <w:tr w:rsidR="00B44B23" w:rsidRPr="00E217FB" w:rsidTr="00B71257">
        <w:tc>
          <w:tcPr>
            <w:tcW w:w="851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418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3118" w:type="dxa"/>
            <w:gridSpan w:val="4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3A48F7" w:rsidRDefault="00B44B23" w:rsidP="004161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Получили</w:t>
            </w:r>
          </w:p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успеваем.</w:t>
            </w:r>
          </w:p>
        </w:tc>
        <w:tc>
          <w:tcPr>
            <w:tcW w:w="1276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402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1257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B44B23" w:rsidRPr="003A48F7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4111" w:type="dxa"/>
            <w:vMerge w:val="restart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B44B23" w:rsidRPr="00E217FB" w:rsidTr="00B71257">
        <w:tc>
          <w:tcPr>
            <w:tcW w:w="851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vAlign w:val="center"/>
            <w:hideMark/>
          </w:tcPr>
          <w:p w:rsidR="00B44B23" w:rsidRPr="00E217FB" w:rsidRDefault="00B44B23" w:rsidP="00416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B23" w:rsidRPr="00E217FB" w:rsidTr="00B71257">
        <w:tc>
          <w:tcPr>
            <w:tcW w:w="851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8" w:space="0" w:color="B5B5B5"/>
              <w:left w:val="single" w:sz="8" w:space="0" w:color="B5B5B5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B23" w:rsidRPr="00E217FB" w:rsidRDefault="00B44B23" w:rsidP="004161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</w:tbl>
    <w:p w:rsidR="00B44B23" w:rsidRPr="00B71257" w:rsidRDefault="00B44B23" w:rsidP="00B44B23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B23" w:rsidRDefault="00B44B23" w:rsidP="00B71257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712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Возможные причины выявленных ошибок:</w:t>
      </w:r>
      <w:r w:rsidRPr="00B44B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слабые теоретические знания по разделу «Синтаксис», неумение вычленять грамматическую основу предложения, незнание перечня сочинительных </w:t>
      </w:r>
      <w:r w:rsidR="00B712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 подчинительных союзов.   </w:t>
      </w:r>
      <w:r w:rsidRPr="00B44B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Причины трудностей в освоении норм пунктуации связаны с недостаточным усвоением учащимися тем синтаксиса и пунктуации в 8-9 классе, причины трудностей в выполнении заданий 5 и 8: слабые теоретические знания по разделу «Орфография» и «Лексика» 5-7 классы</w:t>
      </w:r>
      <w:r w:rsidR="00B712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B71257" w:rsidRPr="00AC66E0" w:rsidRDefault="00B71257" w:rsidP="00B71257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  <w:r w:rsidRPr="00AC66E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Математика.</w:t>
      </w:r>
    </w:p>
    <w:p w:rsidR="00B71257" w:rsidRDefault="00B71257" w:rsidP="00B71257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Экзамен по математике, проведен по материалам ГИА в соответствии с процедурой проведения экзамена в форме ОГЭ. Каждый вариант </w:t>
      </w:r>
      <w:proofErr w:type="spellStart"/>
      <w:r>
        <w:rPr>
          <w:color w:val="000000"/>
        </w:rPr>
        <w:t>КИМа</w:t>
      </w:r>
      <w:proofErr w:type="spellEnd"/>
      <w:r>
        <w:rPr>
          <w:color w:val="000000"/>
        </w:rPr>
        <w:t xml:space="preserve"> состоял из двух частей.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часть содержит 19 заданий: все задания с кратким ответом, выбором ответа </w:t>
      </w:r>
      <w:r w:rsidR="00AC66E0">
        <w:rPr>
          <w:color w:val="000000"/>
        </w:rPr>
        <w:t xml:space="preserve">и установлением соответствия; </w:t>
      </w:r>
      <w:proofErr w:type="gramStart"/>
      <w:r w:rsidR="00AC66E0">
        <w:rPr>
          <w:color w:val="000000"/>
        </w:rPr>
        <w:t>в</w:t>
      </w:r>
      <w:r>
        <w:rPr>
          <w:color w:val="000000"/>
        </w:rPr>
        <w:t xml:space="preserve">  части</w:t>
      </w:r>
      <w:proofErr w:type="gramEnd"/>
      <w:r>
        <w:rPr>
          <w:color w:val="000000"/>
        </w:rPr>
        <w:t> II – 6 заданий с полным решением.</w:t>
      </w:r>
    </w:p>
    <w:p w:rsidR="00B71257" w:rsidRDefault="00564CA1" w:rsidP="00564C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экзамене приняли участие </w:t>
      </w:r>
      <w:r w:rsidR="00B7125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10 чел. (1 человек – инклюзия). </w:t>
      </w:r>
      <w:r w:rsidR="00B71257">
        <w:rPr>
          <w:rFonts w:ascii="Times New Roman" w:hAnsi="Times New Roman"/>
          <w:sz w:val="24"/>
          <w:szCs w:val="24"/>
        </w:rPr>
        <w:t xml:space="preserve">Работа содержала 4 варианта. </w:t>
      </w:r>
    </w:p>
    <w:p w:rsidR="00564CA1" w:rsidRDefault="00564CA1" w:rsidP="00564C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Результаты следующие:</w:t>
      </w:r>
    </w:p>
    <w:p w:rsidR="003A48F7" w:rsidRDefault="003A48F7" w:rsidP="00564CA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2148"/>
        <w:gridCol w:w="576"/>
        <w:gridCol w:w="576"/>
        <w:gridCol w:w="576"/>
        <w:gridCol w:w="576"/>
        <w:gridCol w:w="1485"/>
        <w:gridCol w:w="1981"/>
        <w:gridCol w:w="818"/>
      </w:tblGrid>
      <w:tr w:rsidR="003A48F7" w:rsidRPr="000645FF" w:rsidTr="00B22825">
        <w:trPr>
          <w:trHeight w:val="179"/>
        </w:trPr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0645FF">
              <w:rPr>
                <w:b/>
                <w:bCs/>
                <w:i/>
                <w:iCs/>
              </w:rPr>
              <w:t>выполнявших</w:t>
            </w:r>
            <w:proofErr w:type="gramEnd"/>
            <w:r w:rsidRPr="000645FF">
              <w:rPr>
                <w:b/>
                <w:bCs/>
                <w:i/>
                <w:iCs/>
              </w:rPr>
              <w:t xml:space="preserve"> работу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A48F7" w:rsidRPr="000645FF" w:rsidRDefault="003A48F7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оценка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Уровень успеваемости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Ср. балл</w:t>
            </w:r>
          </w:p>
        </w:tc>
      </w:tr>
      <w:tr w:rsidR="003A48F7" w:rsidTr="00B22825">
        <w:trPr>
          <w:trHeight w:val="92"/>
        </w:trPr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3A48F7" w:rsidRPr="009A3730" w:rsidRDefault="003A48F7" w:rsidP="00B22825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«5»</w:t>
            </w:r>
          </w:p>
        </w:tc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</w:tr>
      <w:tr w:rsidR="003A48F7" w:rsidTr="00B22825"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10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10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0%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100%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12</w:t>
            </w:r>
          </w:p>
        </w:tc>
      </w:tr>
    </w:tbl>
    <w:p w:rsidR="003A48F7" w:rsidRDefault="003A48F7" w:rsidP="00564CA1">
      <w:pPr>
        <w:rPr>
          <w:rFonts w:ascii="Times New Roman" w:hAnsi="Times New Roman"/>
          <w:sz w:val="24"/>
          <w:szCs w:val="24"/>
        </w:rPr>
      </w:pPr>
    </w:p>
    <w:p w:rsidR="00B71257" w:rsidRDefault="00B71257" w:rsidP="00B7125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оценивания: из 31 балла:                   22 – 31  – «5»</w:t>
      </w:r>
    </w:p>
    <w:p w:rsidR="00B71257" w:rsidRDefault="00B71257" w:rsidP="00B71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15 – 21 – «4»</w:t>
      </w:r>
    </w:p>
    <w:p w:rsidR="00B71257" w:rsidRDefault="00B71257" w:rsidP="00B71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8 – 14  –  «3»</w:t>
      </w:r>
    </w:p>
    <w:p w:rsidR="00B71257" w:rsidRDefault="00B71257" w:rsidP="00B71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0 – 7   – «2»</w:t>
      </w:r>
    </w:p>
    <w:p w:rsidR="00564CA1" w:rsidRDefault="00564CA1" w:rsidP="00564CA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r w:rsidR="00B71257" w:rsidRPr="00564CA1">
        <w:rPr>
          <w:color w:val="000000"/>
        </w:rPr>
        <w:t xml:space="preserve">Результаты 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="00B71257" w:rsidRPr="00564CA1">
        <w:rPr>
          <w:color w:val="000000"/>
        </w:rPr>
        <w:t>обучающимся</w:t>
      </w:r>
      <w:proofErr w:type="gramEnd"/>
      <w:r w:rsidR="00B71257" w:rsidRPr="00564CA1">
        <w:rPr>
          <w:color w:val="000000"/>
        </w:rPr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B44B23" w:rsidRPr="00AC66E0" w:rsidRDefault="00AC66E0" w:rsidP="00564CA1">
      <w:pPr>
        <w:pStyle w:val="a3"/>
        <w:shd w:val="clear" w:color="auto" w:fill="FFFFFF"/>
        <w:rPr>
          <w:i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Биология.</w:t>
      </w:r>
    </w:p>
    <w:p w:rsidR="00B44B23" w:rsidRPr="00B44B23" w:rsidRDefault="00564CA1" w:rsidP="00B44B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="00B44B23" w:rsidRPr="00B44B2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иологию сдавали 6 учащихся  из 11 выпускников, что составляет 54 %.</w:t>
      </w:r>
    </w:p>
    <w:p w:rsidR="00B44B23" w:rsidRPr="00B44B23" w:rsidRDefault="00B44B23" w:rsidP="00B44B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4B2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Максимальный бал – 48.</w:t>
      </w:r>
    </w:p>
    <w:p w:rsidR="00B44B23" w:rsidRDefault="00B44B23" w:rsidP="00B44B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4B2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Количество учеников, не перешедших порог-0%.</w:t>
      </w:r>
    </w:p>
    <w:p w:rsidR="003A48F7" w:rsidRDefault="003A48F7" w:rsidP="00B44B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2148"/>
        <w:gridCol w:w="576"/>
        <w:gridCol w:w="576"/>
        <w:gridCol w:w="576"/>
        <w:gridCol w:w="576"/>
        <w:gridCol w:w="1485"/>
        <w:gridCol w:w="1981"/>
        <w:gridCol w:w="818"/>
      </w:tblGrid>
      <w:tr w:rsidR="003A48F7" w:rsidRPr="000645FF" w:rsidTr="00B22825">
        <w:trPr>
          <w:trHeight w:val="179"/>
        </w:trPr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0645FF">
              <w:rPr>
                <w:b/>
                <w:bCs/>
                <w:i/>
                <w:iCs/>
              </w:rPr>
              <w:t>выполнявших</w:t>
            </w:r>
            <w:proofErr w:type="gramEnd"/>
            <w:r w:rsidRPr="000645FF">
              <w:rPr>
                <w:b/>
                <w:bCs/>
                <w:i/>
                <w:iCs/>
              </w:rPr>
              <w:t xml:space="preserve"> работу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A48F7" w:rsidRPr="000645FF" w:rsidRDefault="003A48F7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оценка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Уровень успеваемости</w:t>
            </w:r>
          </w:p>
        </w:tc>
        <w:tc>
          <w:tcPr>
            <w:tcW w:w="0" w:type="auto"/>
            <w:vMerge w:val="restart"/>
          </w:tcPr>
          <w:p w:rsidR="003A48F7" w:rsidRPr="000645FF" w:rsidRDefault="003A48F7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Ср. балл</w:t>
            </w:r>
          </w:p>
        </w:tc>
      </w:tr>
      <w:tr w:rsidR="003A48F7" w:rsidTr="00B22825">
        <w:trPr>
          <w:trHeight w:val="92"/>
        </w:trPr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3A48F7" w:rsidRPr="009A3730" w:rsidRDefault="003A48F7" w:rsidP="00B22825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48F7" w:rsidRPr="000645FF" w:rsidRDefault="003A48F7" w:rsidP="00B22825">
            <w:pPr>
              <w:pStyle w:val="a3"/>
            </w:pPr>
            <w:r w:rsidRPr="000645FF">
              <w:rPr>
                <w:bCs/>
                <w:i/>
                <w:iCs/>
              </w:rPr>
              <w:t>«5»</w:t>
            </w:r>
          </w:p>
        </w:tc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3A48F7" w:rsidRDefault="003A48F7" w:rsidP="00B22825">
            <w:pPr>
              <w:pStyle w:val="a3"/>
            </w:pPr>
          </w:p>
        </w:tc>
      </w:tr>
      <w:tr w:rsidR="003A48F7" w:rsidTr="00B22825"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6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3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3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50%</w:t>
            </w:r>
          </w:p>
        </w:tc>
        <w:tc>
          <w:tcPr>
            <w:tcW w:w="0" w:type="auto"/>
          </w:tcPr>
          <w:p w:rsidR="003A48F7" w:rsidRDefault="003A48F7" w:rsidP="00B22825">
            <w:pPr>
              <w:pStyle w:val="a3"/>
            </w:pPr>
            <w:r>
              <w:t>100%</w:t>
            </w:r>
          </w:p>
        </w:tc>
        <w:tc>
          <w:tcPr>
            <w:tcW w:w="0" w:type="auto"/>
          </w:tcPr>
          <w:p w:rsidR="003A48F7" w:rsidRDefault="008426BD" w:rsidP="00B22825">
            <w:pPr>
              <w:pStyle w:val="a3"/>
            </w:pPr>
            <w:r>
              <w:t>2</w:t>
            </w:r>
            <w:r w:rsidR="003A48F7">
              <w:t>5</w:t>
            </w:r>
          </w:p>
        </w:tc>
      </w:tr>
    </w:tbl>
    <w:p w:rsidR="003A48F7" w:rsidRDefault="003A48F7" w:rsidP="003A48F7">
      <w:pPr>
        <w:rPr>
          <w:rFonts w:ascii="Times New Roman" w:hAnsi="Times New Roman"/>
          <w:sz w:val="24"/>
          <w:szCs w:val="24"/>
        </w:rPr>
      </w:pPr>
    </w:p>
    <w:p w:rsidR="00B44B23" w:rsidRDefault="00B44B23" w:rsidP="00B44B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4B2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Количество выпускников, набравших максимальный бал (48б.) – 0%.</w:t>
      </w:r>
    </w:p>
    <w:p w:rsidR="00D32891" w:rsidRPr="00AC66E0" w:rsidRDefault="00564CA1" w:rsidP="00D328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66E0">
        <w:rPr>
          <w:rFonts w:ascii="Times New Roman" w:hAnsi="Times New Roman"/>
          <w:i/>
          <w:sz w:val="28"/>
          <w:szCs w:val="28"/>
        </w:rPr>
        <w:t>География.</w:t>
      </w:r>
    </w:p>
    <w:p w:rsidR="00832413" w:rsidRPr="00832413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32413">
        <w:rPr>
          <w:rFonts w:ascii="Times New Roman" w:eastAsia="Calibri" w:hAnsi="Times New Roman" w:cs="Times New Roman"/>
          <w:b/>
          <w:sz w:val="24"/>
          <w:szCs w:val="24"/>
        </w:rPr>
        <w:t>Результаты экзамена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географии</w:t>
      </w:r>
      <w:r w:rsidRPr="0083241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2413" w:rsidRPr="00832413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4932"/>
      </w:tblGrid>
      <w:tr w:rsidR="00832413" w:rsidRPr="00832413" w:rsidTr="00564CA1">
        <w:trPr>
          <w:trHeight w:val="454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32413" w:rsidRPr="00832413" w:rsidTr="00564CA1">
        <w:trPr>
          <w:trHeight w:val="239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2413" w:rsidRPr="00832413" w:rsidTr="00564CA1">
        <w:trPr>
          <w:trHeight w:val="22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2413" w:rsidRPr="00832413" w:rsidTr="00564CA1">
        <w:trPr>
          <w:trHeight w:val="22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«5»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2413" w:rsidRPr="00832413" w:rsidTr="00564CA1">
        <w:trPr>
          <w:trHeight w:val="22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- на «4»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2413" w:rsidRPr="00832413" w:rsidTr="00564CA1">
        <w:trPr>
          <w:trHeight w:val="22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- на «3»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2413" w:rsidRPr="00832413" w:rsidTr="00564CA1">
        <w:trPr>
          <w:trHeight w:val="22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- на «2»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3" w:rsidRPr="00832413" w:rsidRDefault="00832413" w:rsidP="00564CA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32413" w:rsidRPr="00832413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13" w:rsidRPr="00564CA1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sz w:val="24"/>
          <w:szCs w:val="24"/>
        </w:rPr>
      </w:pPr>
      <w:r w:rsidRPr="00564CA1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Pr="00564CA1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564CA1">
        <w:rPr>
          <w:rFonts w:ascii="Times New Roman" w:eastAsia="Calibri" w:hAnsi="Times New Roman" w:cs="Times New Roman"/>
          <w:sz w:val="24"/>
          <w:szCs w:val="24"/>
        </w:rPr>
        <w:t>: 100%</w:t>
      </w:r>
    </w:p>
    <w:p w:rsidR="00832413" w:rsidRPr="00564CA1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sz w:val="24"/>
          <w:szCs w:val="24"/>
        </w:rPr>
      </w:pPr>
      <w:r w:rsidRPr="00564CA1">
        <w:rPr>
          <w:rFonts w:ascii="Times New Roman" w:eastAsia="Calibri" w:hAnsi="Times New Roman" w:cs="Times New Roman"/>
          <w:sz w:val="24"/>
          <w:szCs w:val="24"/>
        </w:rPr>
        <w:t>Уровень качества знаний: 50%</w:t>
      </w:r>
    </w:p>
    <w:p w:rsidR="00832413" w:rsidRPr="00564CA1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sz w:val="24"/>
          <w:szCs w:val="24"/>
        </w:rPr>
      </w:pPr>
      <w:r w:rsidRPr="00564CA1">
        <w:rPr>
          <w:rFonts w:ascii="Times New Roman" w:eastAsia="Calibri" w:hAnsi="Times New Roman" w:cs="Times New Roman"/>
          <w:sz w:val="24"/>
          <w:szCs w:val="24"/>
        </w:rPr>
        <w:lastRenderedPageBreak/>
        <w:t>Средний тестовый балл: 22,3</w:t>
      </w:r>
    </w:p>
    <w:p w:rsidR="00832413" w:rsidRPr="00564CA1" w:rsidRDefault="00832413" w:rsidP="00564CA1">
      <w:pPr>
        <w:tabs>
          <w:tab w:val="left" w:pos="1701"/>
        </w:tabs>
        <w:rPr>
          <w:rFonts w:ascii="Times New Roman" w:eastAsia="Calibri" w:hAnsi="Times New Roman" w:cs="Times New Roman"/>
          <w:sz w:val="24"/>
          <w:szCs w:val="24"/>
        </w:rPr>
      </w:pPr>
      <w:r w:rsidRPr="00564CA1">
        <w:rPr>
          <w:rFonts w:ascii="Times New Roman" w:eastAsia="Calibri" w:hAnsi="Times New Roman" w:cs="Times New Roman"/>
          <w:sz w:val="24"/>
          <w:szCs w:val="24"/>
        </w:rPr>
        <w:t>Средний оценочный балл: 4,05</w:t>
      </w:r>
    </w:p>
    <w:p w:rsidR="00DB002D" w:rsidRPr="00C83EA7" w:rsidRDefault="00DB002D" w:rsidP="00DB002D">
      <w:pPr>
        <w:rPr>
          <w:rFonts w:ascii="Times New Roman" w:hAnsi="Times New Roman" w:cs="Times New Roman"/>
          <w:b/>
          <w:sz w:val="28"/>
          <w:szCs w:val="28"/>
        </w:rPr>
      </w:pPr>
      <w:r w:rsidRPr="00832413">
        <w:rPr>
          <w:rFonts w:ascii="Times New Roman" w:eastAsia="Calibri" w:hAnsi="Times New Roman" w:cs="Times New Roman"/>
          <w:sz w:val="24"/>
          <w:szCs w:val="24"/>
        </w:rPr>
        <w:t xml:space="preserve">         Проведенный анализ результатов ОГЭ по географии дает возможность сделать вывод о том, что в целом обучающиеся усвоили содержание курсов географии за основную школу и овладели умениями и способами деятельности в соответствии с требованиями Федерального компонента государственного образовательного стандарта.</w:t>
      </w:r>
    </w:p>
    <w:p w:rsidR="00832413" w:rsidRPr="00AC66E0" w:rsidRDefault="00DB002D" w:rsidP="00DB002D">
      <w:pPr>
        <w:tabs>
          <w:tab w:val="left" w:pos="1701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AC66E0">
        <w:rPr>
          <w:rFonts w:ascii="Times New Roman" w:eastAsia="Calibri" w:hAnsi="Times New Roman" w:cs="Times New Roman"/>
          <w:i/>
          <w:sz w:val="28"/>
          <w:szCs w:val="28"/>
        </w:rPr>
        <w:t>Химия:</w:t>
      </w:r>
    </w:p>
    <w:p w:rsidR="00DB002D" w:rsidRPr="009A3730" w:rsidRDefault="00564CA1" w:rsidP="00DB002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rPr>
          <w:rFonts w:eastAsia="Calibri" w:cs="Times New Roman"/>
          <w:b/>
          <w:color w:val="auto"/>
          <w:bdr w:val="none" w:sz="0" w:space="0" w:color="auto"/>
          <w:lang w:eastAsia="en-US"/>
        </w:rPr>
        <w:t xml:space="preserve">   </w:t>
      </w:r>
      <w:r w:rsidR="00DB002D" w:rsidRPr="009A3730">
        <w:t>Работа проводилась с использованием бланков ответов ГИА по химии. Баллы, набранные за выполнение заданий, суммировались и переводились в пятибалльную шкалу школьных отметок.</w:t>
      </w:r>
    </w:p>
    <w:p w:rsidR="00DB002D" w:rsidRPr="009A3730" w:rsidRDefault="00DB002D" w:rsidP="00DB002D">
      <w:pPr>
        <w:pStyle w:val="a3"/>
        <w:shd w:val="clear" w:color="auto" w:fill="FFFFFF"/>
      </w:pPr>
      <w:r w:rsidRPr="009A3730">
        <w:t>Шкала перерасчёта первичного балла за выполнение экзаменационной работы в отметку по пятибалльной шкале</w:t>
      </w:r>
    </w:p>
    <w:p w:rsidR="00DB002D" w:rsidRPr="009A3730" w:rsidRDefault="00DB002D" w:rsidP="00DB002D">
      <w:pPr>
        <w:pStyle w:val="a3"/>
        <w:shd w:val="clear" w:color="auto" w:fill="FFFFFF"/>
      </w:pPr>
      <w:r w:rsidRPr="009A3730">
        <w:t xml:space="preserve"> 0-9 баллов – отметка «2»</w:t>
      </w:r>
    </w:p>
    <w:p w:rsidR="00DB002D" w:rsidRPr="009A3730" w:rsidRDefault="00DB002D" w:rsidP="00DB002D">
      <w:pPr>
        <w:pStyle w:val="a3"/>
        <w:shd w:val="clear" w:color="auto" w:fill="FFFFFF"/>
      </w:pPr>
      <w:r w:rsidRPr="009A3730">
        <w:t>10-20 баллов – отметка «3»</w:t>
      </w:r>
    </w:p>
    <w:p w:rsidR="00DB002D" w:rsidRPr="009A3730" w:rsidRDefault="00DB002D" w:rsidP="00DB002D">
      <w:pPr>
        <w:pStyle w:val="a3"/>
        <w:shd w:val="clear" w:color="auto" w:fill="FFFFFF"/>
      </w:pPr>
      <w:r w:rsidRPr="009A3730">
        <w:t>21-30 баллов – отметка «4»</w:t>
      </w:r>
    </w:p>
    <w:p w:rsidR="00DB002D" w:rsidRDefault="00DB002D" w:rsidP="00DB002D">
      <w:pPr>
        <w:pStyle w:val="a3"/>
        <w:shd w:val="clear" w:color="auto" w:fill="FFFFFF"/>
      </w:pPr>
      <w:r w:rsidRPr="009A3730">
        <w:t>31-40 баллов – отметка «5»</w:t>
      </w:r>
    </w:p>
    <w:p w:rsidR="00DB002D" w:rsidRPr="00564CA1" w:rsidRDefault="00DB002D" w:rsidP="00DB002D">
      <w:pPr>
        <w:pStyle w:val="a3"/>
        <w:shd w:val="clear" w:color="auto" w:fill="FFFFFF"/>
        <w:rPr>
          <w:bCs/>
        </w:rPr>
      </w:pPr>
      <w:r w:rsidRPr="00564CA1">
        <w:rPr>
          <w:bCs/>
        </w:rPr>
        <w:t>Количественные показатели</w:t>
      </w:r>
    </w:p>
    <w:p w:rsidR="00DB002D" w:rsidRDefault="00DB002D" w:rsidP="00DB002D">
      <w:pPr>
        <w:pStyle w:val="a3"/>
        <w:shd w:val="clear" w:color="auto" w:fill="FFFFFF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2148"/>
        <w:gridCol w:w="576"/>
        <w:gridCol w:w="576"/>
        <w:gridCol w:w="576"/>
        <w:gridCol w:w="576"/>
        <w:gridCol w:w="1485"/>
        <w:gridCol w:w="1981"/>
        <w:gridCol w:w="818"/>
      </w:tblGrid>
      <w:tr w:rsidR="00DB002D" w:rsidTr="00416166">
        <w:trPr>
          <w:trHeight w:val="179"/>
        </w:trPr>
        <w:tc>
          <w:tcPr>
            <w:tcW w:w="0" w:type="auto"/>
            <w:vMerge w:val="restart"/>
          </w:tcPr>
          <w:p w:rsidR="00DB002D" w:rsidRPr="000645FF" w:rsidRDefault="00DB002D" w:rsidP="00416166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DB002D" w:rsidRPr="000645FF" w:rsidRDefault="00DB002D" w:rsidP="00416166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0645FF">
              <w:rPr>
                <w:b/>
                <w:bCs/>
                <w:i/>
                <w:iCs/>
              </w:rPr>
              <w:t>выполнявших</w:t>
            </w:r>
            <w:proofErr w:type="gramEnd"/>
            <w:r w:rsidRPr="000645FF">
              <w:rPr>
                <w:b/>
                <w:bCs/>
                <w:i/>
                <w:iCs/>
              </w:rPr>
              <w:t xml:space="preserve"> работу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DB002D" w:rsidRPr="000645FF" w:rsidRDefault="00DB002D" w:rsidP="00416166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оценка</w:t>
            </w:r>
          </w:p>
        </w:tc>
        <w:tc>
          <w:tcPr>
            <w:tcW w:w="0" w:type="auto"/>
            <w:vMerge w:val="restart"/>
          </w:tcPr>
          <w:p w:rsidR="00DB002D" w:rsidRPr="000645FF" w:rsidRDefault="00DB002D" w:rsidP="00416166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DB002D" w:rsidRPr="000645FF" w:rsidRDefault="00DB002D" w:rsidP="00416166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Уровень успеваемости</w:t>
            </w:r>
          </w:p>
        </w:tc>
        <w:tc>
          <w:tcPr>
            <w:tcW w:w="0" w:type="auto"/>
            <w:vMerge w:val="restart"/>
          </w:tcPr>
          <w:p w:rsidR="00DB002D" w:rsidRPr="000645FF" w:rsidRDefault="00DB002D" w:rsidP="00416166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Ср. балл</w:t>
            </w:r>
          </w:p>
        </w:tc>
      </w:tr>
      <w:tr w:rsidR="00DB002D" w:rsidTr="00416166">
        <w:trPr>
          <w:trHeight w:val="92"/>
        </w:trPr>
        <w:tc>
          <w:tcPr>
            <w:tcW w:w="0" w:type="auto"/>
            <w:vMerge/>
          </w:tcPr>
          <w:p w:rsidR="00DB002D" w:rsidRDefault="00DB002D" w:rsidP="00416166">
            <w:pPr>
              <w:pStyle w:val="a3"/>
            </w:pPr>
          </w:p>
        </w:tc>
        <w:tc>
          <w:tcPr>
            <w:tcW w:w="0" w:type="auto"/>
            <w:vMerge/>
          </w:tcPr>
          <w:p w:rsidR="00DB002D" w:rsidRPr="009A3730" w:rsidRDefault="00DB002D" w:rsidP="00416166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002D" w:rsidRPr="000645FF" w:rsidRDefault="00DB002D" w:rsidP="00416166">
            <w:pPr>
              <w:pStyle w:val="a3"/>
            </w:pPr>
            <w:r w:rsidRPr="000645FF">
              <w:rPr>
                <w:bCs/>
                <w:i/>
                <w:iCs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002D" w:rsidRPr="000645FF" w:rsidRDefault="00DB002D" w:rsidP="00416166">
            <w:pPr>
              <w:pStyle w:val="a3"/>
            </w:pPr>
            <w:r w:rsidRPr="000645FF">
              <w:rPr>
                <w:bCs/>
                <w:i/>
                <w:iCs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002D" w:rsidRPr="000645FF" w:rsidRDefault="00DB002D" w:rsidP="00416166">
            <w:pPr>
              <w:pStyle w:val="a3"/>
            </w:pPr>
            <w:r w:rsidRPr="000645FF">
              <w:rPr>
                <w:bCs/>
                <w:i/>
                <w:iCs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002D" w:rsidRPr="000645FF" w:rsidRDefault="00DB002D" w:rsidP="00416166">
            <w:pPr>
              <w:pStyle w:val="a3"/>
            </w:pPr>
            <w:r w:rsidRPr="000645FF">
              <w:rPr>
                <w:bCs/>
                <w:i/>
                <w:iCs/>
              </w:rPr>
              <w:t>«5»</w:t>
            </w:r>
          </w:p>
        </w:tc>
        <w:tc>
          <w:tcPr>
            <w:tcW w:w="0" w:type="auto"/>
            <w:vMerge/>
          </w:tcPr>
          <w:p w:rsidR="00DB002D" w:rsidRDefault="00DB002D" w:rsidP="00416166">
            <w:pPr>
              <w:pStyle w:val="a3"/>
            </w:pPr>
          </w:p>
        </w:tc>
        <w:tc>
          <w:tcPr>
            <w:tcW w:w="0" w:type="auto"/>
            <w:vMerge/>
          </w:tcPr>
          <w:p w:rsidR="00DB002D" w:rsidRDefault="00DB002D" w:rsidP="00416166">
            <w:pPr>
              <w:pStyle w:val="a3"/>
            </w:pPr>
          </w:p>
        </w:tc>
        <w:tc>
          <w:tcPr>
            <w:tcW w:w="0" w:type="auto"/>
            <w:vMerge/>
          </w:tcPr>
          <w:p w:rsidR="00DB002D" w:rsidRDefault="00DB002D" w:rsidP="00416166">
            <w:pPr>
              <w:pStyle w:val="a3"/>
            </w:pPr>
          </w:p>
        </w:tc>
      </w:tr>
      <w:tr w:rsidR="00DB002D" w:rsidTr="00416166"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0%</w:t>
            </w:r>
          </w:p>
        </w:tc>
        <w:tc>
          <w:tcPr>
            <w:tcW w:w="0" w:type="auto"/>
          </w:tcPr>
          <w:p w:rsidR="00DB002D" w:rsidRDefault="00DB002D" w:rsidP="00416166">
            <w:pPr>
              <w:pStyle w:val="a3"/>
            </w:pPr>
            <w:r>
              <w:t>100%</w:t>
            </w:r>
          </w:p>
        </w:tc>
        <w:tc>
          <w:tcPr>
            <w:tcW w:w="0" w:type="auto"/>
          </w:tcPr>
          <w:p w:rsidR="00DB002D" w:rsidRDefault="008426BD" w:rsidP="00416166">
            <w:pPr>
              <w:pStyle w:val="a3"/>
            </w:pPr>
            <w:r>
              <w:t>1</w:t>
            </w:r>
            <w:r w:rsidR="00DB002D">
              <w:t>3</w:t>
            </w:r>
          </w:p>
        </w:tc>
      </w:tr>
    </w:tbl>
    <w:p w:rsidR="008426BD" w:rsidRDefault="00564CA1" w:rsidP="00DB002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Theme="minorHAnsi" w:cs="Times New Roman"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 </w:t>
      </w:r>
    </w:p>
    <w:p w:rsidR="00DB002D" w:rsidRPr="009A3730" w:rsidRDefault="008426BD" w:rsidP="00DB002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 </w:t>
      </w:r>
      <w:r w:rsidR="00564CA1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</w:t>
      </w:r>
      <w:r w:rsidR="00DB002D" w:rsidRPr="009A3730">
        <w:rPr>
          <w:rFonts w:asciiTheme="majorHAnsi" w:hAnsiTheme="majorHAnsi" w:cstheme="majorHAnsi"/>
        </w:rPr>
        <w:t xml:space="preserve"> </w:t>
      </w:r>
      <w:r w:rsidR="00DB002D" w:rsidRPr="009A3730">
        <w:t>Анализируя выполнение работы выпускников по качеству усвоения контролируемых элементов содержания, было принято во внимание положение о том, что усвоенными можно считать элементы содержания,</w:t>
      </w:r>
      <w:r w:rsidR="00DB002D">
        <w:t xml:space="preserve"> </w:t>
      </w:r>
      <w:r w:rsidR="00DB002D" w:rsidRPr="009A3730">
        <w:t>проверяемые заданиями базового уровня, проц</w:t>
      </w:r>
      <w:r w:rsidR="00DB002D">
        <w:t>ент выполнения которых больше 89%</w:t>
      </w:r>
      <w:r w:rsidR="00DB002D" w:rsidRPr="009A3730">
        <w:t>, и заданиями повышенного и высокого уровней сложности,</w:t>
      </w:r>
      <w:r w:rsidR="00DB002D">
        <w:rPr>
          <w:rFonts w:asciiTheme="majorHAnsi" w:hAnsiTheme="majorHAnsi" w:cstheme="majorHAnsi"/>
        </w:rPr>
        <w:t xml:space="preserve"> </w:t>
      </w:r>
      <w:r w:rsidR="00DB002D" w:rsidRPr="009A3730">
        <w:t>процент</w:t>
      </w:r>
      <w:r w:rsidR="00DB002D">
        <w:t xml:space="preserve"> выполнения которых превышает 68%</w:t>
      </w:r>
      <w:r w:rsidR="00DB002D" w:rsidRPr="009A3730">
        <w:t>.</w:t>
      </w:r>
      <w:r w:rsidR="00DB002D">
        <w:rPr>
          <w:rFonts w:asciiTheme="majorHAnsi" w:hAnsiTheme="majorHAnsi" w:cstheme="majorHAnsi"/>
        </w:rPr>
        <w:t xml:space="preserve"> </w:t>
      </w:r>
    </w:p>
    <w:p w:rsidR="00832413" w:rsidRPr="003143D6" w:rsidRDefault="00DB002D" w:rsidP="00564CA1">
      <w:pPr>
        <w:tabs>
          <w:tab w:val="left" w:pos="1701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3143D6">
        <w:rPr>
          <w:rFonts w:ascii="Times New Roman" w:eastAsia="Calibri" w:hAnsi="Times New Roman" w:cs="Times New Roman"/>
          <w:i/>
          <w:sz w:val="28"/>
          <w:szCs w:val="28"/>
        </w:rPr>
        <w:t>Обществознание</w:t>
      </w:r>
    </w:p>
    <w:p w:rsidR="00DB002D" w:rsidRDefault="00564CA1" w:rsidP="00564CA1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DB002D" w:rsidRPr="00DB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Выпускников,  выбравших обществознание в качестве предмета по выбору – 5 человек, </w:t>
      </w:r>
      <w:r w:rsidR="00DB002D" w:rsidRPr="00DB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составляет  50% выпускников. </w:t>
      </w:r>
      <w:r w:rsidR="00DB002D" w:rsidRPr="00DB002D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Максимальный первичный балл за выполнение экзаменационной работы – 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участия  в ОГЭ</w:t>
      </w:r>
      <w:r w:rsidR="0096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обществознанию</w:t>
      </w:r>
      <w:r w:rsidR="00DB002D" w:rsidRPr="00DB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выпускники  9 класса МБОУ «Богоявленская СОШ» показали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2148"/>
        <w:gridCol w:w="576"/>
        <w:gridCol w:w="576"/>
        <w:gridCol w:w="576"/>
        <w:gridCol w:w="576"/>
        <w:gridCol w:w="1485"/>
        <w:gridCol w:w="1981"/>
        <w:gridCol w:w="818"/>
      </w:tblGrid>
      <w:tr w:rsidR="008426BD" w:rsidRPr="000645FF" w:rsidTr="00B22825">
        <w:trPr>
          <w:trHeight w:val="179"/>
        </w:trPr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0645FF">
              <w:rPr>
                <w:b/>
                <w:bCs/>
                <w:i/>
                <w:iCs/>
              </w:rPr>
              <w:t>выполнявших</w:t>
            </w:r>
            <w:proofErr w:type="gramEnd"/>
            <w:r w:rsidRPr="000645FF">
              <w:rPr>
                <w:b/>
                <w:bCs/>
                <w:i/>
                <w:iCs/>
              </w:rPr>
              <w:t xml:space="preserve"> работу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8426BD" w:rsidRPr="000645FF" w:rsidRDefault="008426BD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оценка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Уровень успеваемости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Ср. балл</w:t>
            </w:r>
          </w:p>
        </w:tc>
      </w:tr>
      <w:tr w:rsidR="008426BD" w:rsidTr="00B22825">
        <w:trPr>
          <w:trHeight w:val="92"/>
        </w:trPr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8426BD" w:rsidRPr="009A3730" w:rsidRDefault="008426BD" w:rsidP="00B22825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«5»</w:t>
            </w:r>
          </w:p>
        </w:tc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</w:tr>
      <w:tr w:rsidR="008426BD" w:rsidTr="00B22825"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5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3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40%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100%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23</w:t>
            </w:r>
          </w:p>
        </w:tc>
      </w:tr>
    </w:tbl>
    <w:p w:rsidR="008426BD" w:rsidRDefault="008426BD" w:rsidP="00DB002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002D" w:rsidRPr="00DB002D" w:rsidRDefault="00DB002D" w:rsidP="00DB002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подтвердили годовые отметки – 2 учащихся;</w:t>
      </w:r>
    </w:p>
    <w:p w:rsidR="00DB002D" w:rsidRPr="00DB002D" w:rsidRDefault="00DB002D" w:rsidP="00DB002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Подтвердили – 3 учащихся;</w:t>
      </w:r>
    </w:p>
    <w:p w:rsidR="00DB002D" w:rsidRPr="00DB002D" w:rsidRDefault="00DB002D" w:rsidP="00DB002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Понизили – 2 учащихся </w:t>
      </w:r>
      <w:r w:rsidR="00962809" w:rsidRPr="00DB0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DB0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 до 7 баллов)</w:t>
      </w:r>
    </w:p>
    <w:p w:rsidR="00DB002D" w:rsidRPr="00DB002D" w:rsidRDefault="00DB002D" w:rsidP="00DB002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Повысили – 0 учащихся</w:t>
      </w:r>
    </w:p>
    <w:p w:rsidR="00DB002D" w:rsidRPr="003143D6" w:rsidRDefault="00962809" w:rsidP="00962809">
      <w:pPr>
        <w:tabs>
          <w:tab w:val="left" w:pos="1701"/>
        </w:tabs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143D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Информатика.</w:t>
      </w:r>
    </w:p>
    <w:p w:rsidR="00DB002D" w:rsidRPr="00DB002D" w:rsidRDefault="00962809" w:rsidP="009628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="00DB002D" w:rsidRPr="00962809">
        <w:rPr>
          <w:rFonts w:ascii="Times New Roman" w:eastAsia="Calibri" w:hAnsi="Times New Roman" w:cs="Times New Roman"/>
          <w:sz w:val="24"/>
          <w:szCs w:val="24"/>
          <w:lang w:eastAsia="ru-RU"/>
        </w:rPr>
        <w:t>Сдавали экзамен</w:t>
      </w:r>
      <w:r w:rsidR="00DB002D" w:rsidRPr="00DB0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DB002D" w:rsidRPr="00DB0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-ть учащихся.</w:t>
      </w:r>
    </w:p>
    <w:p w:rsidR="00DB002D" w:rsidRDefault="00962809" w:rsidP="009628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 xml:space="preserve">Минимальное количество баллов основного государственного экзамена по информатике, подтверждающего освоение выпускником основных общеобразовательных программ основного общего образования  при сдачи информатики  </w:t>
      </w:r>
      <w:proofErr w:type="gramStart"/>
      <w:r w:rsidR="00DB002D" w:rsidRPr="00DB002D">
        <w:rPr>
          <w:rFonts w:ascii="Times New Roman" w:eastAsia="Calibri" w:hAnsi="Times New Roman" w:cs="Times New Roman"/>
          <w:sz w:val="24"/>
          <w:szCs w:val="24"/>
        </w:rPr>
        <w:t>равен</w:t>
      </w:r>
      <w:proofErr w:type="gramEnd"/>
      <w:r w:rsidR="00DB002D" w:rsidRPr="00DB002D">
        <w:rPr>
          <w:rFonts w:ascii="Times New Roman" w:eastAsia="Calibri" w:hAnsi="Times New Roman" w:cs="Times New Roman"/>
          <w:sz w:val="24"/>
          <w:szCs w:val="24"/>
        </w:rPr>
        <w:t xml:space="preserve"> 5  первичным баллам.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2148"/>
        <w:gridCol w:w="576"/>
        <w:gridCol w:w="576"/>
        <w:gridCol w:w="576"/>
        <w:gridCol w:w="576"/>
        <w:gridCol w:w="1485"/>
        <w:gridCol w:w="1981"/>
        <w:gridCol w:w="818"/>
      </w:tblGrid>
      <w:tr w:rsidR="008426BD" w:rsidRPr="000645FF" w:rsidTr="00B22825">
        <w:trPr>
          <w:trHeight w:val="179"/>
        </w:trPr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0645FF">
              <w:rPr>
                <w:b/>
                <w:bCs/>
                <w:i/>
                <w:iCs/>
              </w:rPr>
              <w:t>выполнявших</w:t>
            </w:r>
            <w:proofErr w:type="gramEnd"/>
            <w:r w:rsidRPr="000645FF">
              <w:rPr>
                <w:b/>
                <w:bCs/>
                <w:i/>
                <w:iCs/>
              </w:rPr>
              <w:t xml:space="preserve"> работу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8426BD" w:rsidRPr="000645FF" w:rsidRDefault="008426BD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оценка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Уровень успеваемости</w:t>
            </w:r>
          </w:p>
        </w:tc>
        <w:tc>
          <w:tcPr>
            <w:tcW w:w="0" w:type="auto"/>
            <w:vMerge w:val="restart"/>
          </w:tcPr>
          <w:p w:rsidR="008426BD" w:rsidRPr="000645FF" w:rsidRDefault="008426BD" w:rsidP="00B22825">
            <w:pPr>
              <w:pStyle w:val="a3"/>
              <w:rPr>
                <w:b/>
                <w:i/>
              </w:rPr>
            </w:pPr>
            <w:r w:rsidRPr="000645FF">
              <w:rPr>
                <w:b/>
                <w:i/>
              </w:rPr>
              <w:t>Ср. балл</w:t>
            </w:r>
          </w:p>
        </w:tc>
      </w:tr>
      <w:tr w:rsidR="008426BD" w:rsidTr="00B22825">
        <w:trPr>
          <w:trHeight w:val="92"/>
        </w:trPr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8426BD" w:rsidRPr="009A3730" w:rsidRDefault="008426BD" w:rsidP="00B22825">
            <w:pPr>
              <w:pStyle w:val="a3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26BD" w:rsidRPr="000645FF" w:rsidRDefault="008426BD" w:rsidP="00B22825">
            <w:pPr>
              <w:pStyle w:val="a3"/>
            </w:pPr>
            <w:r w:rsidRPr="000645FF">
              <w:rPr>
                <w:bCs/>
                <w:i/>
                <w:iCs/>
              </w:rPr>
              <w:t>«5»</w:t>
            </w:r>
          </w:p>
        </w:tc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  <w:tc>
          <w:tcPr>
            <w:tcW w:w="0" w:type="auto"/>
            <w:vMerge/>
          </w:tcPr>
          <w:p w:rsidR="008426BD" w:rsidRDefault="008426BD" w:rsidP="00B22825">
            <w:pPr>
              <w:pStyle w:val="a3"/>
            </w:pPr>
          </w:p>
        </w:tc>
      </w:tr>
      <w:tr w:rsidR="008426BD" w:rsidTr="00B22825"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5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4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1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0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20%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100%</w:t>
            </w:r>
          </w:p>
        </w:tc>
        <w:tc>
          <w:tcPr>
            <w:tcW w:w="0" w:type="auto"/>
          </w:tcPr>
          <w:p w:rsidR="008426BD" w:rsidRDefault="008426BD" w:rsidP="00B22825">
            <w:pPr>
              <w:pStyle w:val="a3"/>
            </w:pPr>
            <w:r>
              <w:t>10</w:t>
            </w:r>
          </w:p>
        </w:tc>
      </w:tr>
    </w:tbl>
    <w:p w:rsidR="008426BD" w:rsidRDefault="008426BD" w:rsidP="00962809">
      <w:pPr>
        <w:spacing w:before="2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809" w:rsidRDefault="00962809" w:rsidP="00962809">
      <w:pPr>
        <w:spacing w:before="2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DB002D" w:rsidRPr="00DB002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DB002D" w:rsidRPr="00DB002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r w:rsidR="00DB002D" w:rsidRPr="00DB002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DB002D" w:rsidRPr="00DB002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DB002D" w:rsidRPr="00DB002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DB002D" w:rsidRPr="00DB002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="00DB002D" w:rsidRPr="00DB002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002D" w:rsidRPr="00DB002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DB002D" w:rsidRPr="00DB002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002D" w:rsidRPr="00DB002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проверяющих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="00DB002D" w:rsidRPr="00DB002D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</w:t>
      </w:r>
      <w:r w:rsidR="00DB002D" w:rsidRPr="00DB002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 </w:t>
      </w:r>
      <w:r w:rsidR="00DB002D" w:rsidRPr="00DB002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B002D" w:rsidRPr="00DB002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 </w:t>
      </w:r>
      <w:r w:rsidR="00DB002D" w:rsidRPr="00DB002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вклада  </w:t>
      </w:r>
      <w:r w:rsidR="00DB002D" w:rsidRPr="00DB002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DB002D" w:rsidRPr="00DB002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 </w:t>
      </w:r>
      <w:r w:rsidR="00DB002D" w:rsidRPr="00DB002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 </w:t>
      </w:r>
      <w:r w:rsidR="00DB002D" w:rsidRPr="00DB002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DB002D" w:rsidRPr="00DB002D">
        <w:rPr>
          <w:rFonts w:ascii="Times New Roman" w:eastAsia="Times New Roman" w:hAnsi="Times New Roman" w:cs="Times New Roman"/>
          <w:spacing w:val="-46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002D" w:rsidRPr="00DB002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объёмного</w:t>
      </w:r>
      <w:r w:rsidR="00DB002D" w:rsidRPr="00DB002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</w:t>
      </w:r>
      <w:r w:rsidR="00DB002D" w:rsidRPr="00DB002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DB002D" w:rsidRPr="00DB002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002D" w:rsidRPr="00DB002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 w:rsidR="00DB002D" w:rsidRPr="00DB002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="00DB002D" w:rsidRPr="00DB002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DB002D" w:rsidRPr="00DB002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школы. </w:t>
      </w:r>
    </w:p>
    <w:p w:rsidR="00DB002D" w:rsidRDefault="00962809" w:rsidP="00962809">
      <w:pPr>
        <w:spacing w:before="2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Школьники затрудняются применять полученные теоретические знания в конкретно заданной практико-ориентированной ситуации, которая может даже незначит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 отличаться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стандартной. У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 xml:space="preserve">  школьников  слабые навыки самоконтроля, что приводит к допуску ошибок на невнимание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</w:rPr>
        <w:t>также слабые знания учащиеся показали  по умению проводить</w:t>
      </w:r>
      <w:r w:rsidR="00DB002D" w:rsidRPr="00DB002D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</w:rPr>
        <w:t>обработку большого массива</w:t>
      </w:r>
      <w:r w:rsidR="00DB002D" w:rsidRPr="00DB00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002D" w:rsidRPr="00DB002D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с</w:t>
      </w:r>
      <w:r w:rsidR="00DB002D" w:rsidRPr="00DB002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="00DB002D" w:rsidRPr="00DB002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DB002D" w:rsidRPr="00DB002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электронной таблицы, создавать</w:t>
      </w:r>
      <w:r w:rsidR="00DB002D" w:rsidRPr="00DB002D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и</w:t>
      </w:r>
      <w:r w:rsidR="00DB002D" w:rsidRPr="00DB002D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DB002D" w:rsidRPr="00DB002D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DB002D" w:rsidRPr="00DB002D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для</w:t>
      </w:r>
      <w:r w:rsidR="00DB002D" w:rsidRPr="00DB002D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 xml:space="preserve">заданного  </w:t>
      </w:r>
      <w:r w:rsidR="00DB002D" w:rsidRPr="00DB002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="00DB002D" w:rsidRPr="00DB002D">
        <w:rPr>
          <w:rFonts w:ascii="Times New Roman" w:eastAsia="Calibri" w:hAnsi="Times New Roman" w:cs="Times New Roman"/>
          <w:spacing w:val="10"/>
          <w:sz w:val="24"/>
          <w:szCs w:val="24"/>
        </w:rPr>
        <w:t>.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 xml:space="preserve">                       Основными </w:t>
      </w:r>
      <w:r w:rsidR="00DB002D" w:rsidRPr="00DB002D">
        <w:rPr>
          <w:rFonts w:ascii="Times New Roman" w:eastAsia="Calibri" w:hAnsi="Times New Roman" w:cs="Times New Roman"/>
          <w:sz w:val="24"/>
          <w:szCs w:val="24"/>
          <w:u w:val="single"/>
        </w:rPr>
        <w:t>недостатками 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то, что, </w:t>
      </w:r>
      <w:r w:rsidR="00DB002D" w:rsidRPr="00DB002D">
        <w:rPr>
          <w:rFonts w:ascii="Times New Roman" w:eastAsia="Calibri" w:hAnsi="Times New Roman" w:cs="Times New Roman"/>
          <w:sz w:val="24"/>
          <w:szCs w:val="24"/>
        </w:rPr>
        <w:t>при подготовке  к ОГЭ учителем  информатики  особое внимание уделялось освоению базового уровня программы, недостаточно времени уделено решению заданий повышенного уровня и программированию.</w:t>
      </w:r>
    </w:p>
    <w:p w:rsidR="009045CA" w:rsidRPr="009045CA" w:rsidRDefault="009045CA" w:rsidP="009045CA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Рекомендации по результатам ГИА</w:t>
      </w:r>
      <w:r w:rsidRPr="009045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9045CA" w:rsidRPr="009045CA" w:rsidRDefault="009045CA" w:rsidP="009045CA">
      <w:pPr>
        <w:numPr>
          <w:ilvl w:val="0"/>
          <w:numId w:val="9"/>
        </w:numPr>
        <w:spacing w:after="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45CA">
        <w:rPr>
          <w:rFonts w:ascii="Times New Roman" w:eastAsia="SimSun" w:hAnsi="Times New Roman" w:cs="Times New Roman"/>
          <w:sz w:val="24"/>
          <w:szCs w:val="24"/>
          <w:lang w:eastAsia="zh-CN"/>
        </w:rPr>
        <w:t>на заседании ШМО необходимо проанали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зировать результаты ГИА 2023г., </w:t>
      </w:r>
      <w:r w:rsidRPr="009045CA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определив направления дальнейшей работы;</w:t>
      </w:r>
    </w:p>
    <w:p w:rsidR="009045CA" w:rsidRPr="009045CA" w:rsidRDefault="009045CA" w:rsidP="009045CA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45CA">
        <w:rPr>
          <w:rFonts w:ascii="Times New Roman" w:eastAsia="Calibri" w:hAnsi="Times New Roman" w:cs="Times New Roman"/>
          <w:sz w:val="24"/>
          <w:szCs w:val="24"/>
        </w:rPr>
        <w:t xml:space="preserve">организовывать  подготовку к сдаче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ГИА </w:t>
      </w:r>
      <w:r w:rsidRPr="009045CA">
        <w:rPr>
          <w:rFonts w:ascii="Times New Roman" w:eastAsia="Calibri" w:hAnsi="Times New Roman" w:cs="Times New Roman"/>
          <w:sz w:val="24"/>
          <w:szCs w:val="24"/>
        </w:rPr>
        <w:t>с выявления целевых групп;</w:t>
      </w:r>
    </w:p>
    <w:p w:rsidR="009045CA" w:rsidRPr="009045CA" w:rsidRDefault="009045CA" w:rsidP="009045CA">
      <w:pPr>
        <w:numPr>
          <w:ilvl w:val="0"/>
          <w:numId w:val="9"/>
        </w:num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45CA">
        <w:rPr>
          <w:rFonts w:ascii="Times New Roman" w:eastAsia="Calibri" w:hAnsi="Times New Roman" w:cs="Times New Roman"/>
          <w:sz w:val="24"/>
          <w:szCs w:val="24"/>
        </w:rPr>
        <w:t xml:space="preserve">при подготовке учащихся к выполнению второй части экзаменационной работы необходимо помнить о её дифференцированном характере; </w:t>
      </w:r>
    </w:p>
    <w:p w:rsidR="009045CA" w:rsidRPr="009045CA" w:rsidRDefault="009045CA" w:rsidP="009045CA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45CA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систематизировать  работу с заданиями открытой части базы данных, включая задачи из открытого сегмента в устные и письменные упражнения для урока, добиваясь выполнения заданий всеми учащимися;</w:t>
      </w:r>
    </w:p>
    <w:p w:rsidR="009045CA" w:rsidRPr="009045CA" w:rsidRDefault="009045CA" w:rsidP="009045CA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45CA">
        <w:rPr>
          <w:rFonts w:ascii="Times New Roman" w:eastAsia="Calibri" w:hAnsi="Times New Roman" w:cs="Times New Roman"/>
          <w:sz w:val="24"/>
          <w:szCs w:val="24"/>
        </w:rPr>
        <w:t>использовать систему элективных курсов для удовлетворения познавательных потребностей учащихся с высокой мотивацией к изучению отдельных дисциплин;</w:t>
      </w:r>
    </w:p>
    <w:p w:rsidR="009045CA" w:rsidRPr="009045CA" w:rsidRDefault="009045CA" w:rsidP="009045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45C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045CA">
        <w:rPr>
          <w:rFonts w:ascii="Times New Roman" w:eastAsia="Calibri" w:hAnsi="Times New Roman" w:cs="Times New Roman"/>
          <w:sz w:val="24"/>
          <w:szCs w:val="24"/>
        </w:rPr>
        <w:t>6.</w:t>
      </w:r>
      <w:r w:rsidRPr="009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 в систему контроля знаний учащихся задания различного характера: как репродуктивного, так и исследовательского;</w:t>
      </w:r>
    </w:p>
    <w:p w:rsidR="009045CA" w:rsidRPr="009045CA" w:rsidRDefault="009045CA" w:rsidP="009045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5CA">
        <w:rPr>
          <w:rFonts w:ascii="Times New Roman" w:eastAsia="Calibri" w:hAnsi="Times New Roman" w:cs="Times New Roman"/>
          <w:sz w:val="24"/>
          <w:szCs w:val="24"/>
        </w:rPr>
        <w:t xml:space="preserve">      7.</w:t>
      </w:r>
      <w:r w:rsidRPr="009045C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проводить онлайн-тестирование, обеспечивая открытый учёт знаний, чтобы учащийся видел динамику результатов обучения;</w:t>
      </w:r>
    </w:p>
    <w:p w:rsidR="009045CA" w:rsidRPr="009045CA" w:rsidRDefault="009045CA" w:rsidP="009045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8. </w:t>
      </w:r>
      <w:r w:rsidRPr="009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повышения качества и обеспечить его выполнение в течение года;</w:t>
      </w:r>
    </w:p>
    <w:p w:rsidR="009045CA" w:rsidRPr="009045CA" w:rsidRDefault="009045CA" w:rsidP="009045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9045CA" w:rsidRPr="009045CA" w:rsidRDefault="009045CA" w:rsidP="009045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A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9045CA">
        <w:rPr>
          <w:rFonts w:ascii="Times New Roman" w:eastAsia="Calibri" w:hAnsi="Times New Roman" w:cs="Times New Roman"/>
          <w:sz w:val="24"/>
          <w:szCs w:val="24"/>
        </w:rPr>
        <w:t>10</w:t>
      </w:r>
      <w:r w:rsidRPr="009045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методику преподавания с учетом требований государственной итоговой аттестации;</w:t>
      </w:r>
    </w:p>
    <w:p w:rsidR="009045CA" w:rsidRPr="009045CA" w:rsidRDefault="009045CA" w:rsidP="009045C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</w:t>
      </w:r>
      <w:r w:rsidRPr="009045CA">
        <w:rPr>
          <w:rFonts w:ascii="Times New Roman" w:eastAsia="Calibri" w:hAnsi="Times New Roman" w:cs="Times New Roman"/>
          <w:sz w:val="24"/>
          <w:szCs w:val="24"/>
        </w:rPr>
        <w:t>11.</w:t>
      </w:r>
      <w:r w:rsidRPr="009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 классно–обобщающий контроль с целью выявления </w:t>
      </w:r>
      <w:proofErr w:type="spellStart"/>
      <w:r w:rsidRPr="009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B22825" w:rsidRPr="00B22825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25" w:rsidRPr="00B22825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 В ШКОЛЕ.</w:t>
      </w:r>
    </w:p>
    <w:p w:rsidR="00B22825" w:rsidRPr="00B22825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2282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Анализ работы по реализации программы воспитания</w:t>
      </w:r>
    </w:p>
    <w:p w:rsidR="00B22825" w:rsidRPr="00B22825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B22825" w:rsidRPr="003143D6" w:rsidRDefault="003143D6" w:rsidP="00B2282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="00B22825"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воспитания МБОУ «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Богоявленская СОШ</w:t>
      </w:r>
      <w:r w:rsidR="00B22825"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разработана с учётом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</w:t>
      </w:r>
      <w:proofErr w:type="gramEnd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 413).</w:t>
      </w:r>
      <w:proofErr w:type="gramEnd"/>
    </w:p>
    <w:p w:rsidR="00B22825" w:rsidRPr="003143D6" w:rsidRDefault="003143D6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B22825"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включает три раздела: целевой, содержательный, организационный. Приложение — календарный план воспитательной работы. 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Виды, формы и содержание воспитательной деятельности включают следующую тематику модулей: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2825" w:rsidRPr="003143D6" w:rsidRDefault="00B22825" w:rsidP="00B22825">
      <w:pPr>
        <w:numPr>
          <w:ilvl w:val="0"/>
          <w:numId w:val="10"/>
        </w:numPr>
        <w:spacing w:after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Урочная деятельность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течение учебного года в МБОУ «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Богоявленская СОШ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при планировании и разработке воспитательных программ с классом учитывались психолого-педагогические особенности возраста обучающихся и социальная ситуация. Согласно индивидуальному плану работы по  модулю плана воспитательной работы «Урочная деятельность» был проведен воспитательный комплекс уроков для всех возрастных категорий обучающихся: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1.Воспитательное мероприятие «Будьте с огнем осторожны всегда» (ОБЖ, окружающий мир)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Участие в конкурсе сочинений «Без срока давности» (русский язык)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3.Внеклассное мероприятие «Знай правила движения» (ОБЖ, окружающий мир)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Внеклассное мероприятие «Помни корни свои» (история). 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Экскурсии в краеведческий музей школы в рамках уроков истории.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внимание уделялось побуждению 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соблюдать нормы поведения, правила общения со сверстниками и взрослыми, что дало им определенный опыт сотрудничества и взаимопомощи.  Были проведены воспитательные беседы: «Учимся быть терпимыми», «Этикет -  не секрет», чтение и т.п. Учащиеся учились правилам общения в учебных чатах. Педагоги побуждали 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атмосферы. 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дали возможность 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приобрести опыт ведения конструктивного диалога.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Особое внимание уделялось исследовательской деятельности 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умение планировать и выполнять индивидуальные и групповые проекты воспитательной направленности. Так были инициированы и реализованы следующие проекты учениц 10 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класса: «Сердце отдаю детям» о педагогическом пути А.Я. Чередниченко, «Оккупационный режим на территории нашего края».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года проводились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со слабоуспевающими детьми: слабоуспевающим давались упражнения, направленные на устранение ошибок, допускаемых ими при ответах или  в  письменных  работах:  отмечались   положительные  моменты  в  их  работе  для стимулирования  новых  усилий,  а так же типичные  затруднения  в  работе  и способы  их  устранения,  оказывалась помощь  с  одновременным  развитием  самостоятельности.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B22825" w:rsidP="00B22825">
      <w:pPr>
        <w:numPr>
          <w:ilvl w:val="0"/>
          <w:numId w:val="10"/>
        </w:numPr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Классное руководство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в течение учебного года предусматривал: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были составлены социальные паспорта классов, при анализе которых выявлены учащиеся и семьи, требующие особого педагогического внимания. Была проведена диагностическая работа классных коллективов и определены дальнейшие направления работы с учащимися и их семьями, требующими особого внимания. С данными ребятами проводились беседы, занятия, направленные на: повышение мотивации к обучению, формирование и развитие мотивационной сферы и представлений о будущем, развитие эмоционально-волевой сферы, развитие навыков самоконтроля, умение разрешать конфликтные ситуации, о недопустимости пропусков занятий без уважительной причины, о проступках, преступлениях и ответственности за них, на развитие детско-родительских отношений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работы в личных карточках).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B22825" w:rsidP="00B22825">
      <w:pPr>
        <w:numPr>
          <w:ilvl w:val="0"/>
          <w:numId w:val="10"/>
        </w:numPr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школьные дела</w:t>
      </w:r>
    </w:p>
    <w:p w:rsidR="00B22825" w:rsidRPr="003143D6" w:rsidRDefault="00B22825" w:rsidP="00B22825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мероприятийный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Для этого в образовательной организации традиционно проводятся следующие ключевые дела: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знаний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солидарности в борьбе с терроризмом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памяти жертв фашизма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-Посвящение в пешеходы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Днем учителя 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гражданской обороны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памяти жертв политических репрессий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-Международный день против фашизма, расизма и антисемитизма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-Начало Нюрнбергского процесса — суда над военными преступниками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ретьего рейха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-Посвящение в казачата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матери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неизвестного солдата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героев Отчества Международный день прав человека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юного героя-антифашиста 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-Международный день безопасного интернета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6425280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-Открытие РДДМ Движение первых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Защитника Отечества </w:t>
      </w:r>
    </w:p>
    <w:bookmarkEnd w:id="1"/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праздником 8 марта!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космонавтики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единых действий в память о геноциде советского народа нацистами и их пособниками в годы Великой Отечественной войны.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участников ликвидации последствий радиационных аварий и катастроф и памяти жертв этих аварий и катастроф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Победы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-Праздник Последнего звонка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защиты детей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славянской письменности и культуры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отчеты о проведении данных мероприятий публикуются в социальной сети </w:t>
      </w:r>
      <w:r w:rsidRPr="0031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14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https://vk.com/club183546142</w:t>
        </w:r>
      </w:hyperlink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B22825" w:rsidP="00B22825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Внешкольные мероприятия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825" w:rsidRPr="003143D6" w:rsidRDefault="00B22825" w:rsidP="00B2282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воспитательного потенциала внешкольных мероприятий  в течение 2022-2023 г. предусматривала:</w:t>
      </w:r>
    </w:p>
    <w:p w:rsidR="00B22825" w:rsidRPr="003143D6" w:rsidRDefault="00B22825" w:rsidP="00B2282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 (сельский ДК, Богоявленский приход, поисковый отряд «Донской», казачье общество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огоявленской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рыбное хозяйство «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Рыбоводье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B22825" w:rsidRPr="003143D6" w:rsidRDefault="00B22825" w:rsidP="00B2282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14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предметам, курсам, модулям (неделя иностранного языка, внеурочные мероприятия в кабинетах «Центра Точка роста», шахматные турниры);</w:t>
      </w:r>
    </w:p>
    <w:p w:rsidR="00B22825" w:rsidRPr="003143D6" w:rsidRDefault="00B22825" w:rsidP="00B2282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          - 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 Казачий музей 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3143D6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3143D6">
        <w:rPr>
          <w:rFonts w:ascii="Times New Roman" w:eastAsia="Calibri" w:hAnsi="Times New Roman" w:cs="Times New Roman"/>
          <w:sz w:val="24"/>
          <w:szCs w:val="24"/>
        </w:rPr>
        <w:t>онстантиновска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, ДК 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</w:rPr>
        <w:t>г.Константиновск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, КСХТ 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</w:rPr>
        <w:t>г.Константиновск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, экскурсионная поездка в Калмыкию 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</w:rPr>
        <w:t>г.Элиста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</w:rPr>
        <w:t>)</w:t>
      </w:r>
      <w:r w:rsidRPr="003143D6">
        <w:rPr>
          <w:rFonts w:ascii="Calibri" w:eastAsia="Calibri" w:hAnsi="Calibri" w:cs="Times New Roman"/>
          <w:sz w:val="24"/>
          <w:szCs w:val="24"/>
        </w:rPr>
        <w:t xml:space="preserve"> ;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обучающиеся школы приняли участие во Всероссийской акции «Поздравь солдата», 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 акции «Подарок для солдата», во Всероссийской фото акции «Спасибо за Победу!», всероссийской акции «Сад памяти» и др.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825" w:rsidRPr="003143D6" w:rsidRDefault="00DF78EA" w:rsidP="00DF78EA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="00B22825" w:rsidRPr="003143D6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предметно-пространственной среды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825" w:rsidRPr="003143D6" w:rsidRDefault="00B22825" w:rsidP="00B22825">
      <w:pPr>
        <w:tabs>
          <w:tab w:val="left" w:pos="851"/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в МБОУ «Богоявленская СОШ» начинается с пришкольной территории, где на флагштоке закреплен флаг РФ. Кроме того, в школьном дворе установлен памятник репрессированным казакам.</w:t>
      </w:r>
    </w:p>
    <w:p w:rsidR="00B22825" w:rsidRPr="003143D6" w:rsidRDefault="00B22825" w:rsidP="00B22825">
      <w:pPr>
        <w:tabs>
          <w:tab w:val="left" w:pos="851"/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стенах вестибюля школы располагаются стенды с изображением и пояснением государственной символики Российской Федерации и Ростовской области. Здесь же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находятся информационные стенды: Конвенция о правах ребенка, расписание учебной деятельности, учебно-воспитательная работа, техника безопасности.</w:t>
      </w:r>
    </w:p>
    <w:p w:rsidR="00B22825" w:rsidRPr="003143D6" w:rsidRDefault="00B22825" w:rsidP="00B2282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начала 2022 года в школе появилась новая традиция: еженедельная церемония поднятия (спуска) государственного флага Российской Федерации и исполнение гимна Российской Федерации;</w:t>
      </w:r>
    </w:p>
    <w:p w:rsidR="00B22825" w:rsidRPr="003143D6" w:rsidRDefault="00B22825" w:rsidP="00B22825">
      <w:pPr>
        <w:tabs>
          <w:tab w:val="left" w:pos="851"/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краеведческом музее и холле второго этажа расположены экспозиции памятных исторических мест, портретов выдающихся деятелей станицы, деятелей культуры, науки, производства, искусства, военных, героев и защитников Отечества;</w:t>
      </w:r>
    </w:p>
    <w:p w:rsidR="00B22825" w:rsidRPr="003143D6" w:rsidRDefault="00B22825" w:rsidP="00B2282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и втором этажах школы находятся казачьи уголки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22825" w:rsidRPr="003143D6" w:rsidRDefault="00B22825" w:rsidP="00B2282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традиционной казачьей культуры и быта.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Окружающая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предметно-эстетическая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среда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школы,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при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условии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ее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грамотной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организации,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обогащает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внутренний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мир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ученика,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у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него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чувства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вкуса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и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стиля,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создает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атмосферу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психологического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комфорта,</w:t>
      </w:r>
      <w:r w:rsidRPr="003143D6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поднимает</w:t>
      </w:r>
      <w:r w:rsidRPr="003143D6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настроение,</w:t>
      </w:r>
      <w:r w:rsidRPr="003143D6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предупреждает</w:t>
      </w:r>
      <w:r w:rsidRPr="003143D6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стрессовые</w:t>
      </w:r>
      <w:r w:rsidRPr="003143D6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ситуации,</w:t>
      </w:r>
      <w:r w:rsidRPr="003143D6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способствует позитивному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восприятию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ребенком</w:t>
      </w:r>
      <w:r w:rsidRPr="003143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предметно-пространственной среды школы включала следующую деятельность: </w:t>
      </w:r>
    </w:p>
    <w:p w:rsidR="00B22825" w:rsidRPr="003143D6" w:rsidRDefault="00B22825" w:rsidP="00B22825">
      <w:pPr>
        <w:numPr>
          <w:ilvl w:val="0"/>
          <w:numId w:val="1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классных уголков.</w:t>
      </w:r>
    </w:p>
    <w:p w:rsidR="00B22825" w:rsidRPr="003143D6" w:rsidRDefault="00B22825" w:rsidP="00B22825">
      <w:pPr>
        <w:numPr>
          <w:ilvl w:val="0"/>
          <w:numId w:val="1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материалов стендов по правовому воспитанию учащихся.</w:t>
      </w:r>
    </w:p>
    <w:p w:rsidR="00B22825" w:rsidRPr="003143D6" w:rsidRDefault="00B22825" w:rsidP="00B22825">
      <w:pPr>
        <w:numPr>
          <w:ilvl w:val="0"/>
          <w:numId w:val="1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материалов стендов по профилактике правонарушений.</w:t>
      </w:r>
    </w:p>
    <w:p w:rsidR="00B22825" w:rsidRPr="003143D6" w:rsidRDefault="00B22825" w:rsidP="00B22825">
      <w:pPr>
        <w:numPr>
          <w:ilvl w:val="0"/>
          <w:numId w:val="1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материала стендов по профилактике травматизма.</w:t>
      </w:r>
    </w:p>
    <w:p w:rsidR="00B22825" w:rsidRPr="003143D6" w:rsidRDefault="00B22825" w:rsidP="00B22825">
      <w:pPr>
        <w:numPr>
          <w:ilvl w:val="0"/>
          <w:numId w:val="1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материала стендов по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профориетации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DF78EA" w:rsidRDefault="00B22825" w:rsidP="00DF78EA">
      <w:pPr>
        <w:pStyle w:val="a8"/>
        <w:numPr>
          <w:ilvl w:val="0"/>
          <w:numId w:val="9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F78EA">
        <w:rPr>
          <w:rFonts w:ascii="Times New Roman" w:hAnsi="Times New Roman"/>
          <w:b/>
          <w:bCs/>
          <w:sz w:val="24"/>
          <w:szCs w:val="24"/>
        </w:rPr>
        <w:t>Взаимодействие с родителями (законными представителями)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в МБОУ «Богоявленская СОШ» на групповом уровне проводилась работа: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собрания, происходящие в режиме обсуждения наиболее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 проблем обучения и воспитания обучающихся;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-ежеквартальные родительские всеобучи 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«Богоявленская СОШ» реализуется программа всеобуча для родителей  по следующим направлениям:</w:t>
      </w:r>
    </w:p>
    <w:p w:rsidR="00B22825" w:rsidRPr="003143D6" w:rsidRDefault="00B22825" w:rsidP="00B2282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кризисных состояний и суицидального поведения несовершеннолетних»</w:t>
      </w:r>
    </w:p>
    <w:p w:rsidR="00B22825" w:rsidRPr="003143D6" w:rsidRDefault="00B22825" w:rsidP="00B2282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немедицинского употребления ПАВ»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825" w:rsidRPr="003143D6" w:rsidRDefault="00B22825" w:rsidP="00B2282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насилия и жестокого обращения в семье»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825" w:rsidRPr="003143D6" w:rsidRDefault="00B22825" w:rsidP="00B2282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 и противоправных действий несовершеннолетних»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825" w:rsidRPr="003143D6" w:rsidRDefault="00B22825" w:rsidP="00B2282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«Профилактические беседы с родителями об информационной безопасности»</w:t>
      </w:r>
    </w:p>
    <w:p w:rsidR="00B22825" w:rsidRPr="003143D6" w:rsidRDefault="00B22825" w:rsidP="00B2282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правового воспитания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ОУ» (уполномоченный по правам ребенка)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индивидуальном уровне: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специалистов по запросу родителей для решения острых конфликтных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ситуаций;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педагогических консилиумах, собираемых в случае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острых проблем, связанных с обучением и воспитанием конкретного ребенка;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со стороны родителей в подготовке и проведении общешкольных и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индивидуальное консультирование c целью координации воспитательных усилий педагогов и родителей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2022-2023 учебного года в каждом классе проведено по 2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оформленных соответствующими протоколами.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B22825" w:rsidP="00DF78EA">
      <w:pPr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Самоуправление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совета самоуправления учащихся школы является: </w:t>
      </w:r>
      <w:r w:rsidRPr="003143D6">
        <w:rPr>
          <w:rFonts w:ascii="Times New Roman" w:eastAsia="Calibri" w:hAnsi="Times New Roman" w:cs="Times New Roman"/>
          <w:sz w:val="24"/>
          <w:szCs w:val="24"/>
        </w:rPr>
        <w:t>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B22825" w:rsidRPr="003143D6" w:rsidRDefault="00B22825" w:rsidP="00B228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сегодняшний момент система ученического самоуправления МБОУ «Богоявленская СОШ» состоит из  2 уровней:</w:t>
      </w:r>
      <w:r w:rsidRPr="003143D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ервый – классное ученическое самоуправление, второй – школьное ученическое самоуправление.</w:t>
      </w:r>
    </w:p>
    <w:p w:rsidR="00B22825" w:rsidRPr="003143D6" w:rsidRDefault="00B22825" w:rsidP="00B228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Курирует работу Ученического самоуправления педагог-организатор  и заместитель директора по СВР.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43"/>
        <w:gridCol w:w="2126"/>
        <w:gridCol w:w="1701"/>
      </w:tblGrid>
      <w:tr w:rsidR="00B22825" w:rsidRPr="003143D6" w:rsidTr="00B22825">
        <w:trPr>
          <w:trHeight w:val="5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органа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ученического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самоуправления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дополнительного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учреждения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на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базе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которого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функционирует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адрес, телефон , 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Ф.И.О.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руководителя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(консультанта)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адрес телефон, 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Ф.И.О.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лидера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учебы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класс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телефон,</w:t>
            </w: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 них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</w:p>
        </w:tc>
      </w:tr>
      <w:tr w:rsidR="00B22825" w:rsidRPr="003143D6" w:rsidTr="00B22825">
        <w:trPr>
          <w:trHeight w:val="5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ДМО «МИГ»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"Богоявленская СОШ", 347271, Ростовская обл., </w:t>
            </w:r>
            <w:proofErr w:type="spellStart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Константиноский</w:t>
            </w:r>
            <w:proofErr w:type="spellEnd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огоявленская</w:t>
            </w:r>
            <w:proofErr w:type="spellEnd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ул.Центральнаяя,4 </w:t>
            </w: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bogshool@mail.ru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 педагог-организатор, </w:t>
            </w: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 bogshool@mail.ru</w:t>
            </w: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Гамаюнов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Илья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Анатольевич</w:t>
            </w:r>
            <w:proofErr w:type="spellEnd"/>
            <w:r w:rsidRPr="003143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8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 - 76 учащихся</w:t>
            </w:r>
          </w:p>
          <w:p w:rsidR="00B22825" w:rsidRPr="003143D6" w:rsidRDefault="00B22825" w:rsidP="00B22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сентябре 2022 года был проведен сбор актива ученического самоуправления «МИГ», на котором был составлен план работы ученического самоуправления на 2022-2023 учебный год.</w:t>
      </w:r>
    </w:p>
    <w:p w:rsidR="00B22825" w:rsidRPr="003143D6" w:rsidRDefault="00B22825" w:rsidP="00B228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Школьное ученическое самоуправление имеет следующую структуру: 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школы – Гамаюнов Илья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президента –   Сиволобова Мария                                                                    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образования –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Топилина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Елизавета, Юдина Дарья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печати –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Техина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 Миронова Алина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спорта – Белов Кирилл, Полещук Владимир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культуры – Иванова Анастасия, 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труда и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Агакишиева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Айсель</w:t>
      </w:r>
      <w:proofErr w:type="spellEnd"/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дежурные – Белова Анастасия</w:t>
      </w:r>
    </w:p>
    <w:p w:rsidR="00B22825" w:rsidRPr="003143D6" w:rsidRDefault="00B22825" w:rsidP="00B2282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сновные направления деятельности самоуправления: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Гражданско-патриотическое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Духовно-нравственное 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Интеллектуальное 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proofErr w:type="spellStart"/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Здоровьесберегающее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Социокультурное и 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медиакультурное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Эстетическое 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Правовое воспитание и культура безопасности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Воспитание семейных ценностей</w:t>
      </w:r>
    </w:p>
    <w:p w:rsidR="00B22825" w:rsidRPr="003143D6" w:rsidRDefault="00B22825" w:rsidP="00B22825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143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Экологическое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 </w:t>
      </w:r>
      <w:hyperlink r:id="rId7" w:tooltip="1 сентября" w:history="1">
        <w:r w:rsidRPr="003143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сентября</w:t>
        </w:r>
      </w:hyperlink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r w:rsidRPr="00314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 декабря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с участием актива школьного самоуправления проведены мероприятия для разных возрастных групп учащихся: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143D6">
        <w:rPr>
          <w:rFonts w:ascii="Times New Roman" w:eastAsia="Calibri" w:hAnsi="Times New Roman" w:cs="Times New Roman"/>
          <w:sz w:val="24"/>
          <w:szCs w:val="24"/>
        </w:rPr>
        <w:t>«С Днем Рождения, станица!»;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Акция ко Дню пожилого человека «День добрых дел»;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Праздник для учащихся 1 класса «Посвящение в первоклассники»;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color w:val="000000"/>
          <w:sz w:val="24"/>
          <w:szCs w:val="24"/>
        </w:rPr>
        <w:t>Выпуск поздравительных стенгазет  ко «Дню Учителя», оформление стенда с фото «В объективе с учителем», праздничный концерт ко Дню учителя;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color w:val="000000"/>
          <w:sz w:val="24"/>
          <w:szCs w:val="24"/>
        </w:rPr>
        <w:t>Конкурс информационных стенгазет, посвящённый Дню народного единства; мероприятия для учащихся начальной школы;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color w:val="000000"/>
          <w:sz w:val="24"/>
          <w:szCs w:val="24"/>
        </w:rPr>
        <w:t>Акция «Примите наши поздравления» ко Дню матери;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Мероприятия патриотической направленности: «Поделись знанием», «Помни корни свои!», «Петровский урок», «</w:t>
      </w:r>
      <w:proofErr w:type="spellStart"/>
      <w:r w:rsidRPr="003143D6">
        <w:rPr>
          <w:rFonts w:ascii="Times New Roman" w:eastAsia="Calibri" w:hAnsi="Times New Roman" w:cs="Times New Roman"/>
          <w:sz w:val="24"/>
          <w:szCs w:val="24"/>
        </w:rPr>
        <w:t>Квиз</w:t>
      </w:r>
      <w:proofErr w:type="spellEnd"/>
      <w:r w:rsidRPr="003143D6">
        <w:rPr>
          <w:rFonts w:ascii="Times New Roman" w:eastAsia="Calibri" w:hAnsi="Times New Roman" w:cs="Times New Roman"/>
          <w:sz w:val="24"/>
          <w:szCs w:val="24"/>
        </w:rPr>
        <w:t>. Великий год. Москва</w:t>
      </w:r>
      <w:proofErr w:type="gramStart"/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.»,  </w:t>
      </w:r>
      <w:proofErr w:type="gramEnd"/>
      <w:r w:rsidRPr="003143D6">
        <w:rPr>
          <w:rFonts w:ascii="Times New Roman" w:eastAsia="Calibri" w:hAnsi="Times New Roman" w:cs="Times New Roman"/>
          <w:sz w:val="24"/>
          <w:szCs w:val="24"/>
        </w:rPr>
        <w:t>линейка и митинг «День неизвестного солдата», «День героев Отечества», круглый стол «Родом мы из СССР»;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Мероприятия по оформлению школы к различным праздникам;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Мероприятия по пропаганде ЗОЖ;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 Мероприятия по ПДД: «Посвящение первоклассников пешеходы», акция «Внимание, дети!», «Письмо водителю» и др.;</w:t>
      </w:r>
    </w:p>
    <w:p w:rsidR="00B22825" w:rsidRPr="003143D6" w:rsidRDefault="00B22825" w:rsidP="00B22825">
      <w:pPr>
        <w:numPr>
          <w:ilvl w:val="0"/>
          <w:numId w:val="17"/>
        </w:num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 Мероприятия по пожарной безопасности.</w:t>
      </w:r>
    </w:p>
    <w:p w:rsidR="00B22825" w:rsidRPr="003143D6" w:rsidRDefault="00B22825" w:rsidP="00B22825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 xml:space="preserve"> Новогодние праздники для учащихся школы.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Традиционным стало награждение самы</w:t>
      </w:r>
      <w:r w:rsid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 активных участников школьного 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самоуправления перед началом новогодних праздников и каникулами.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 втором полугодии наблюдалась более высокая активность работы органов ученического самоуправления. Возросла активность не только представителей министерств, но и отдельных представителей классов. Обучающиеся – активисты классов задают стиль для подражания младшим учащимся. Для еще более успешной работы школьного самоуправления необходимо усовершенствовать самоуправленческую структуру, связывающую деятельность </w:t>
      </w:r>
      <w:proofErr w:type="gramStart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1 по 9 класс.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воспитания патриотического сознания, привития любви к своему Отечеству, в школе прошел цикл мероприятий военно-патриотической направленности. Члены ученического самоуправления приняли участие в мероприятии «100 лет СССР», участвовали в акциях: 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«Блокадный хлеб»,  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«Подарок солдату», 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- «Письмо солдату»,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«Бессмертный полк»,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«Некрополь ст. Богоявленской»,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«Мы за чистый район» и </w:t>
      </w:r>
      <w:proofErr w:type="spellStart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мн.др</w:t>
      </w:r>
      <w:proofErr w:type="spellEnd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2825" w:rsidRPr="003143D6" w:rsidRDefault="003143D6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Поскольку активисты нашей школы любят заниматься спортом, они активно принимают участие в спортивных состязаниях и соревнованиях.  Так на базе нашей школы состоялись районные соревнования по волейболу среди девушек и юношей. Наши юноши заняли первое  место, девушки второе.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года проходили тематические линейки, в которых активное участие принимали члены парламента школы.</w:t>
      </w:r>
    </w:p>
    <w:p w:rsidR="00B22825" w:rsidRPr="003143D6" w:rsidRDefault="003143D6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Волонтеры школы, в отряд которых также входят члены ученического самоуправления, не раз проводили субботники, как на территории школы, так и на территории станицы. Учащиеся являлись инициаторами уборки на кладбище </w:t>
      </w:r>
      <w:proofErr w:type="spellStart"/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хут</w:t>
      </w:r>
      <w:proofErr w:type="spellEnd"/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Кастырский</w:t>
      </w:r>
      <w:proofErr w:type="spellEnd"/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Хочется отметить, что большинство учащихся стали организаторами различных мероприятий, в таких, как «День Космонавтики», «День Победы». </w:t>
      </w:r>
      <w:proofErr w:type="gramEnd"/>
    </w:p>
    <w:p w:rsidR="00B22825" w:rsidRPr="003143D6" w:rsidRDefault="003143D6" w:rsidP="00B228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конце учебного года все активисты были награждены грамотами за активное участие в жизни школы.</w:t>
      </w:r>
    </w:p>
    <w:p w:rsidR="00B22825" w:rsidRPr="003143D6" w:rsidRDefault="003143D6" w:rsidP="003143D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отметить, что ученическое самоуправление стимулирует </w:t>
      </w:r>
      <w:proofErr w:type="gramStart"/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социальной активности и творчеству, воспитывает инициативность и гражданскую ответственность, формирует демократическую культуру.  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825" w:rsidRPr="003143D6" w:rsidRDefault="00B22825" w:rsidP="00DF78EA">
      <w:pPr>
        <w:numPr>
          <w:ilvl w:val="0"/>
          <w:numId w:val="9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3D6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Профилактика и безопасность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уделяется большое внимание работе по профилактике правонарушений среди несовершеннолетних учащихся. </w:t>
      </w: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был разработан и утвержден план Штаба воспитательной работы.</w:t>
      </w: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плану, в рамках реализации задачи по формированию нравственных качеств у учащихся, с целью предупреждения правонарушений, бродяжничества, беспризорности,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правового просвещения участников образовательного процесса, активизации совместной деятельности школы, служб и ведомств системы профилактики в работе по этому направлению в школе разработан и выполняется ряд мероприятий.</w:t>
      </w: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в школе создан Совет профилактики правонарушений. Совет профилактики является структурным подразделением ШВР и действует на основании Положения о Совете профилактики школы.</w:t>
      </w: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работал Совет профилактики. Было проведено 8 заседаний. Работа велась всем педагогическим коллективом. Ведущая роль в ее организации отводится классным руководителям, социально психологической службе школы. В своей работе с трудными учащимися и их родителями классные руководители используют следующие формы работы: индивидуальные беседы, систему классных часов,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</w:t>
      </w: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на разных видах учета состояло 2 обучающихся и 1 семья. Работа с этими учащимися велась на основе индивидуальной программы реабилитации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Занятость данной категории детей дополнительным образованием – 100%. В результате поданного ходатайства в органы КДН данные обучающие были сняты с профилактического учета.</w:t>
      </w:r>
    </w:p>
    <w:p w:rsidR="00B22825" w:rsidRPr="003143D6" w:rsidRDefault="00B22825" w:rsidP="00B228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активном содействии Штаба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употребления алкоголя несовершеннолетними, по организации внеурочной занятости и досуга учащихся.</w:t>
      </w:r>
    </w:p>
    <w:p w:rsidR="00B22825" w:rsidRPr="003143D6" w:rsidRDefault="00B22825" w:rsidP="00B22825">
      <w:pPr>
        <w:widowControl w:val="0"/>
        <w:tabs>
          <w:tab w:val="left" w:pos="1047"/>
        </w:tabs>
        <w:autoSpaceDE w:val="0"/>
        <w:autoSpaceDN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ab/>
        <w:t>Направление «Профилактика и безопасность»  в период 2022-2023 учебного года также включала в себя: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3143D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143D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</w:t>
      </w:r>
      <w:r w:rsidRPr="003143D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Pr="003143D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43D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 w:rsidRPr="003143D6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терроризму</w:t>
      </w:r>
      <w:r w:rsidRPr="003143D6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43D6">
        <w:rPr>
          <w:rFonts w:ascii="Times New Roman" w:eastAsia="Times New Roman" w:hAnsi="Times New Roman" w:cs="Times New Roman"/>
          <w:spacing w:val="-5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экстремизму. Беседа-инструктаж. Профилактическая беседа.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</w:t>
      </w:r>
      <w:r w:rsidRPr="003143D6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безопасность.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Воспитательные часы, профилактические беседы, инструктаж.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>Охрана</w:t>
      </w:r>
      <w:r w:rsidRPr="003143D6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труда</w:t>
      </w:r>
      <w:r w:rsidRPr="003143D6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3143D6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техника</w:t>
      </w:r>
      <w:r w:rsidRPr="003143D6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безопасности. Беседа-инструктаж. Воспитательный час.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</w:t>
      </w:r>
      <w:r w:rsidRPr="003143D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безопасность. Профилактическая беседа, онлайн опрос.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Pr="003143D6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безопасность.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Гражданская</w:t>
      </w:r>
      <w:r w:rsidRPr="003143D6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оборона</w:t>
      </w:r>
      <w:r w:rsidRPr="003143D6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3143D6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чрезвычайные</w:t>
      </w:r>
      <w:r w:rsidRPr="003143D6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ситуации. Беседа-инструктаж. Воспитательный час. 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3143D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Pr="003143D6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 w:rsidRPr="003143D6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 w:rsidRPr="003143D6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3143D6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ПАВ,</w:t>
      </w:r>
      <w:r w:rsidRPr="003143D6">
        <w:rPr>
          <w:rFonts w:ascii="Times New Roman" w:eastAsia="Times New Roman" w:hAnsi="Times New Roman" w:cs="Times New Roman"/>
          <w:spacing w:val="-5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формирование</w:t>
      </w:r>
      <w:r w:rsidRPr="003143D6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ЗОЖ. Воспитательные часы, профилактические беседы, инструктаж.</w:t>
      </w:r>
    </w:p>
    <w:p w:rsidR="00B22825" w:rsidRPr="003143D6" w:rsidRDefault="00B22825" w:rsidP="00B228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3143D6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суицидального</w:t>
      </w:r>
      <w:r w:rsidRPr="003143D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Pr="003143D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Воспитательные часы, профилактические беседы.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825" w:rsidRPr="003143D6" w:rsidRDefault="00B22825" w:rsidP="00DF78EA">
      <w:pPr>
        <w:widowControl w:val="0"/>
        <w:numPr>
          <w:ilvl w:val="0"/>
          <w:numId w:val="9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Социальное партнерство в системе общего обра</w:t>
      </w:r>
      <w:r w:rsidRPr="003143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зования – это особый тип взаимодействия образовательного учреждения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43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shd w:val="clear" w:color="auto" w:fill="FFFFFF"/>
        </w:rPr>
        <w:t>с субъектами и институтами рынка труда, государственными и мест</w:t>
      </w:r>
      <w:r w:rsidRPr="003143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ными органами власти, общественными организациями, нацеленный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43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на максимальное согласование и реализацию интересов всех участников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этого процесса.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sz w:val="24"/>
          <w:szCs w:val="24"/>
        </w:rPr>
        <w:t>В течение 2022-2023 учебного года МБОУ «Богоявленская СОШ» сотрудничала с учреждениями:</w:t>
      </w: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Богоявленский СДК;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Казачье общество Константиновского района;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Приход </w:t>
      </w:r>
      <w:proofErr w:type="spellStart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огоявленской</w:t>
      </w:r>
      <w:proofErr w:type="spellEnd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Богоявленского сельского поселения;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ИП Десятов С.М. (прудовое рыбоводство).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протяжении всего учебного года с участием данных организаций проведено множество совместных мероприятий: «Посвящение в казачата», «Введение 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 Храм Пресвятой Богородицы», «</w:t>
      </w:r>
      <w:proofErr w:type="spellStart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Расказачивание</w:t>
      </w:r>
      <w:proofErr w:type="spellEnd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», открытие первичного отделения РДДМ, открытие Парты Героя, благотворительные акции для поддержки военнослужащих в зоне СВО.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тесного взаимодействия </w:t>
      </w:r>
      <w:proofErr w:type="gramStart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143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социальными партнерами, школа становится не только образовательным учреждением, но и гражданским, культурным центром станицы. </w:t>
      </w:r>
    </w:p>
    <w:p w:rsidR="00B22825" w:rsidRPr="003143D6" w:rsidRDefault="00B22825" w:rsidP="00B228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2825" w:rsidRPr="003143D6" w:rsidRDefault="00B22825" w:rsidP="00DF78EA">
      <w:pPr>
        <w:numPr>
          <w:ilvl w:val="0"/>
          <w:numId w:val="9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3D6">
        <w:rPr>
          <w:rFonts w:ascii="Times New Roman" w:eastAsia="Calibri" w:hAnsi="Times New Roman" w:cs="Times New Roman"/>
          <w:b/>
          <w:bCs/>
          <w:sz w:val="24"/>
          <w:szCs w:val="24"/>
        </w:rPr>
        <w:t>Профориентация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Реализация воспитательного потенциала </w:t>
      </w:r>
      <w:proofErr w:type="spellStart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профориентационной</w:t>
      </w:r>
      <w:proofErr w:type="spellEnd"/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 работы МБОУ «Богоявленская СОШ» предусматривала проведение </w:t>
      </w:r>
      <w:proofErr w:type="spellStart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профориентационных</w:t>
      </w:r>
      <w:proofErr w:type="spellEnd"/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 мероприятий, как в дистанционном, так и очном форматах.</w:t>
      </w:r>
    </w:p>
    <w:p w:rsidR="00B22825" w:rsidRPr="003143D6" w:rsidRDefault="00B22825" w:rsidP="00B22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учащимися были учтены возрастные особенности, индивидуальные особенности развития личности, интересы и склонности в выборе профессии. Поэтому для достижения поставленных целей и задач использовались </w:t>
      </w:r>
      <w:r w:rsidRPr="00314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различные формы</w:t>
      </w: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по профориентации.</w:t>
      </w:r>
    </w:p>
    <w:p w:rsidR="00B22825" w:rsidRPr="003143D6" w:rsidRDefault="00B22825" w:rsidP="00B228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уголков по профориентации в школах города происходит постоянно.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года проведен цикл  </w:t>
      </w:r>
      <w:proofErr w:type="spellStart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профоринтационных</w:t>
      </w:r>
      <w:proofErr w:type="spellEnd"/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 занятий в режиме ВКС, организованный ЦЗН Константиновска. Обучающиеся школы несколько раз за год посещают </w:t>
      </w:r>
      <w:proofErr w:type="gramStart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рыбное</w:t>
      </w:r>
      <w:proofErr w:type="gramEnd"/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 и фермерские хозяйства. А на базе ГПБОУ «КТТ»  и КТАУ (КСХТ) выпускники  школы участвуют в днях открытых дверей. Также в рамках проекта «Билет в </w:t>
      </w:r>
      <w:r w:rsidRPr="003143D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будущее» обучающиеся посетили Фестиваль профессий  на открытой площадке </w:t>
      </w:r>
      <w:proofErr w:type="spellStart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г</w:t>
      </w:r>
      <w:proofErr w:type="gramStart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.В</w:t>
      </w:r>
      <w:proofErr w:type="gramEnd"/>
      <w:r w:rsidRPr="003143D6">
        <w:rPr>
          <w:rFonts w:ascii="Times New Roman" w:eastAsia="Calibri" w:hAnsi="Times New Roman" w:cs="Times New Roman"/>
          <w:iCs/>
          <w:sz w:val="24"/>
          <w:szCs w:val="24"/>
        </w:rPr>
        <w:t>олгодонска</w:t>
      </w:r>
      <w:proofErr w:type="spellEnd"/>
      <w:r w:rsidRPr="003143D6">
        <w:rPr>
          <w:rFonts w:ascii="Times New Roman" w:eastAsia="Calibri" w:hAnsi="Times New Roman" w:cs="Times New Roman"/>
          <w:iCs/>
          <w:sz w:val="24"/>
          <w:szCs w:val="24"/>
        </w:rPr>
        <w:t xml:space="preserve">, где приняли активное участие в  различных мастер-классах. 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825" w:rsidRPr="003143D6" w:rsidRDefault="00DF78EA" w:rsidP="00B228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22825" w:rsidRPr="003143D6">
        <w:rPr>
          <w:rFonts w:ascii="Times New Roman" w:eastAsia="Calibri" w:hAnsi="Times New Roman" w:cs="Times New Roman"/>
          <w:b/>
          <w:sz w:val="24"/>
          <w:szCs w:val="24"/>
        </w:rPr>
        <w:t xml:space="preserve">.Достижения </w:t>
      </w:r>
      <w:proofErr w:type="gramStart"/>
      <w:r w:rsidR="00B22825" w:rsidRPr="003143D6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B22825" w:rsidRPr="003143D6">
        <w:rPr>
          <w:rFonts w:ascii="Times New Roman" w:eastAsia="Calibri" w:hAnsi="Times New Roman" w:cs="Times New Roman"/>
          <w:b/>
          <w:sz w:val="24"/>
          <w:szCs w:val="24"/>
        </w:rPr>
        <w:t xml:space="preserve"> по разным направлениям: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4824"/>
        <w:gridCol w:w="3057"/>
      </w:tblGrid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07.10.22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№24-163/275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жизни – Здоровье!2022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Ермилова Владислава-3 место(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адеваева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Владимир – участник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Дарья 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 (рук.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28.10.22 №24-163/292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музеев образовательных организаций Ростовской области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– Дипломант (3 место)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музейная работа школы ( рук. Губарева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О.И.Максименко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07.12.22№ 556 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школьный лидер»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 «МИГ» - 3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09.12.22 №560/22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«Неопалимая купина»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– 3 место (Землянова Т.С)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В.2,3-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Гамаюнова П. -3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мама»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л.-2 место (Ромашова В.И.)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В.-2 мест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Либман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Сиволобова М. -3 место (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ащенко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А. – 1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Волейбольный турнир среди сельских поселений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-1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Девушки- 2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Самбуров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Ю.И.)</w:t>
            </w:r>
          </w:p>
        </w:tc>
      </w:tr>
      <w:tr w:rsidR="00B22825" w:rsidRPr="003143D6" w:rsidTr="00B22825">
        <w:tc>
          <w:tcPr>
            <w:tcW w:w="9345" w:type="dxa"/>
            <w:gridSpan w:val="3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 23№23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колокола-2023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 Станислав-1 место(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емлянова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 Леонид – 2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Семен-2 место(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 Илья-3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Донщина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Дарья – 1 место 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Ковалева Е.В.)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Хныкина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– 2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Сиволобова Мария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Шлычкова Ирина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Гонченко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года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Сиволобова Мария -3 место 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О.И.Губарева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22825" w:rsidRPr="003143D6" w:rsidRDefault="00B22825" w:rsidP="00B22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11.04.23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№149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мяч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юноши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Самбуров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Региональный этап шахматного турнира РДДМ «Движение первых»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Сиволобова М.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Либман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К.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150-культур Дона</w:t>
            </w:r>
          </w:p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Литературный конкурс «Были и сказания Тихого Дона»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Лауреат I степени - Шлычкова Ирина (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онченко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С.В.) в номинации «Отзывы и рецензии на произведения национальных авторов»</w:t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Лауреат II степени - Юдина Дарья ( рук.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Зуянова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 К.) в номинации «Новые сказки Тихого Дона»</w:t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Лауреат III степени -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Лесникова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Соломия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(рук.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Касеева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А.В.) в номинации «Отзывы и рецензии на произведения национальных авторов»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</w:p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заочного этапа Всероссийского конкурса </w:t>
            </w:r>
          </w:p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лучшее сочинение о своей культуре </w:t>
            </w:r>
          </w:p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 и лучшее описание</w:t>
            </w:r>
          </w:p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культуры на родном языке 2023 года</w:t>
            </w:r>
          </w:p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25" w:rsidRPr="003143D6" w:rsidRDefault="00B22825" w:rsidP="00B22825">
            <w:pPr>
              <w:tabs>
                <w:tab w:val="left" w:pos="36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Сиволобова Мария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Гонченко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Шахматный турнир, </w:t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посвященный Дню Великой Победы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Юдин Виталий -1 место</w:t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Филиппов Александр-2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Губарев Владимир – 1 место</w:t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Белов Кирилл – 2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Л.П.)</w:t>
            </w:r>
          </w:p>
        </w:tc>
      </w:tr>
      <w:tr w:rsidR="00B22825" w:rsidRPr="003143D6" w:rsidTr="00B22825">
        <w:tc>
          <w:tcPr>
            <w:tcW w:w="1464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12.05.23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</w:t>
            </w:r>
          </w:p>
        </w:tc>
        <w:tc>
          <w:tcPr>
            <w:tcW w:w="4824" w:type="dxa"/>
            <w:shd w:val="clear" w:color="auto" w:fill="auto"/>
          </w:tcPr>
          <w:p w:rsidR="00B22825" w:rsidRPr="003143D6" w:rsidRDefault="00B22825" w:rsidP="00B2282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памяти</w:t>
            </w:r>
          </w:p>
        </w:tc>
        <w:tc>
          <w:tcPr>
            <w:tcW w:w="305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Владислава -1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Матвей -2 место</w:t>
            </w:r>
          </w:p>
          <w:p w:rsidR="00B22825" w:rsidRPr="003143D6" w:rsidRDefault="00B22825" w:rsidP="00B228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Творческие коллективы- 3 место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Касеева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А.В., Землянова Т.С)</w:t>
            </w:r>
          </w:p>
        </w:tc>
      </w:tr>
    </w:tbl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825" w:rsidRPr="003143D6" w:rsidRDefault="00B22825" w:rsidP="00B228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3D6" w:rsidRDefault="00DF78EA" w:rsidP="00B228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22825" w:rsidRPr="003143D6">
        <w:rPr>
          <w:rFonts w:ascii="Times New Roman" w:eastAsia="Calibri" w:hAnsi="Times New Roman" w:cs="Times New Roman"/>
          <w:b/>
          <w:sz w:val="24"/>
          <w:szCs w:val="24"/>
        </w:rPr>
        <w:t xml:space="preserve">.Информация о занятости учащихся в системе дополнительного образования по направлениям </w:t>
      </w:r>
    </w:p>
    <w:p w:rsidR="00B22825" w:rsidRPr="003143D6" w:rsidRDefault="00B22825" w:rsidP="00B228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3D6">
        <w:rPr>
          <w:rFonts w:ascii="Times New Roman" w:eastAsia="Calibri" w:hAnsi="Times New Roman" w:cs="Times New Roman"/>
          <w:b/>
          <w:sz w:val="24"/>
          <w:szCs w:val="24"/>
        </w:rPr>
        <w:t>(художественно-эстетическое, физкультурно-спортивное, историко-краеведческое)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В рамках реализации дополнительного образования обучающихся, в школе реализуется 3 рабочие программы: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- «Донская палитра»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- «Русь православная»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3D6">
        <w:rPr>
          <w:rFonts w:ascii="Times New Roman" w:eastAsia="Calibri" w:hAnsi="Times New Roman" w:cs="Times New Roman"/>
          <w:sz w:val="24"/>
          <w:szCs w:val="24"/>
        </w:rPr>
        <w:t>- «Волейбол»</w:t>
      </w:r>
    </w:p>
    <w:p w:rsidR="00B22825" w:rsidRPr="003143D6" w:rsidRDefault="00B22825" w:rsidP="00B2282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126"/>
        <w:gridCol w:w="2268"/>
        <w:gridCol w:w="1559"/>
        <w:gridCol w:w="1666"/>
      </w:tblGrid>
      <w:tr w:rsidR="00B22825" w:rsidRPr="003143D6" w:rsidTr="00B22825">
        <w:trPr>
          <w:trHeight w:val="252"/>
        </w:trPr>
        <w:tc>
          <w:tcPr>
            <w:tcW w:w="1560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о занятости учащихся в системе дополнительного образования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охвачены занятостью в системе дополнительного образования </w:t>
            </w:r>
            <w:proofErr w:type="gramEnd"/>
          </w:p>
        </w:tc>
      </w:tr>
      <w:tr w:rsidR="00B22825" w:rsidRPr="003143D6" w:rsidTr="00B22825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Посещают кружки, спортивные секции в образовательном учреждении (волейбол, «Донская </w:t>
            </w:r>
            <w:proofErr w:type="spellStart"/>
            <w:r w:rsidRPr="003143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патитра</w:t>
            </w:r>
            <w:proofErr w:type="spellEnd"/>
            <w:r w:rsidRPr="003143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», «Русь православная»)</w:t>
            </w:r>
          </w:p>
        </w:tc>
        <w:tc>
          <w:tcPr>
            <w:tcW w:w="226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Посещают кружки, спортивные секции в учреждениях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Посещают спортивные секции в спортивных школах</w:t>
            </w:r>
          </w:p>
        </w:tc>
        <w:tc>
          <w:tcPr>
            <w:tcW w:w="1666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22825" w:rsidRPr="003143D6" w:rsidTr="00B22825">
        <w:trPr>
          <w:trHeight w:val="12"/>
        </w:trPr>
        <w:tc>
          <w:tcPr>
            <w:tcW w:w="1560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«Богоявленская СОШ»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B22825" w:rsidRPr="003143D6" w:rsidTr="00B22825">
        <w:trPr>
          <w:trHeight w:val="528"/>
        </w:trPr>
        <w:tc>
          <w:tcPr>
            <w:tcW w:w="1560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3143D6" w:rsidP="003143D6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DF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22825" w:rsidRPr="0031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.Работа советника директора по воспитанию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«Навигаторы детства» - Всероссийский конкурс, направленный на создание резерва специалистов для осуществления воспитательной деятельности в общеобразовательных и профессиональных образовательных организациях и повышение их квалификации.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первое полугодие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следующих конкурсах и мероприятиях: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48"/>
        <w:gridCol w:w="5007"/>
      </w:tblGrid>
      <w:tr w:rsidR="00B22825" w:rsidRPr="003143D6" w:rsidTr="00B22825">
        <w:trPr>
          <w:trHeight w:val="476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B22825" w:rsidRPr="003143D6" w:rsidTr="00B22825">
        <w:trPr>
          <w:trHeight w:val="476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Дня знаний 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</w:tr>
      <w:tr w:rsidR="00B22825" w:rsidRPr="003143D6" w:rsidTr="00B22825">
        <w:trPr>
          <w:trHeight w:val="860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терроризмом. Акция «Голубь мира»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духовно-нравственное</w:t>
            </w:r>
          </w:p>
        </w:tc>
      </w:tr>
      <w:tr w:rsidR="00B22825" w:rsidRPr="003143D6" w:rsidTr="00B22825">
        <w:trPr>
          <w:trHeight w:val="987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Бородинского сражения. Акция «Читаем вместе с советником»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3D6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Духовно-нравственное, Художественно-эстетическое</w:t>
            </w:r>
          </w:p>
        </w:tc>
      </w:tr>
      <w:tr w:rsidR="00B22825" w:rsidRPr="003143D6" w:rsidTr="00B22825">
        <w:trPr>
          <w:trHeight w:val="702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</w:tr>
      <w:tr w:rsidR="00B22825" w:rsidRPr="003143D6" w:rsidTr="00B22825">
        <w:trPr>
          <w:trHeight w:val="476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 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корни свои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</w:tr>
      <w:tr w:rsidR="00B22825" w:rsidRPr="003143D6" w:rsidTr="00B22825">
        <w:trPr>
          <w:trHeight w:val="1343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лет со дня рождения К.Э. Циолковского (1857-1935). Выставка рисунков «Где-то у оранжевой речки»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</w:tr>
      <w:tr w:rsidR="00B22825" w:rsidRPr="003143D6" w:rsidTr="00B22825">
        <w:trPr>
          <w:trHeight w:val="696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«День трезвости», «Петровский урок».  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патриотическое, ЗОЖ</w:t>
            </w:r>
          </w:p>
        </w:tc>
      </w:tr>
      <w:tr w:rsidR="00B22825" w:rsidRPr="003143D6" w:rsidTr="00B22825">
        <w:trPr>
          <w:trHeight w:val="1259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дошкольного образования (видеопоздравление, поздравление воспитателей д/с)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25" w:rsidRPr="003143D6" w:rsidTr="00B22825">
        <w:trPr>
          <w:trHeight w:val="696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</w:tr>
      <w:tr w:rsidR="00B22825" w:rsidRPr="003143D6" w:rsidTr="00B22825">
        <w:trPr>
          <w:trHeight w:val="720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«Спасибо, учитель» (ко Дню Учителя)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</w:tr>
      <w:tr w:rsidR="00B22825" w:rsidRPr="003143D6" w:rsidTr="00B22825">
        <w:trPr>
          <w:trHeight w:val="971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Учителя</w:t>
            </w:r>
          </w:p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педагогического труда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</w:tr>
      <w:tr w:rsidR="00B22825" w:rsidRPr="003143D6" w:rsidTr="00B22825">
        <w:trPr>
          <w:trHeight w:val="987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соавторов движения детей и молодежи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Патриотическое, 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22825" w:rsidRPr="003143D6" w:rsidTr="00B22825">
        <w:trPr>
          <w:trHeight w:val="420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отца в России. </w:t>
            </w:r>
          </w:p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22825" w:rsidRPr="003143D6" w:rsidTr="00B22825">
        <w:trPr>
          <w:trHeight w:val="1129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библиотек. Акция «По страницам любимых книг»</w:t>
            </w:r>
          </w:p>
          <w:p w:rsidR="00B22825" w:rsidRPr="003143D6" w:rsidRDefault="00B22825" w:rsidP="00B228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22825" w:rsidRPr="003143D6" w:rsidTr="00B22825">
        <w:trPr>
          <w:trHeight w:val="747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посвящённый Дню бабушек и дедушек, поздравительная акция, «Внуки по переписке»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самоуправления</w:t>
            </w:r>
          </w:p>
        </w:tc>
      </w:tr>
      <w:tr w:rsidR="00B22825" w:rsidRPr="003143D6" w:rsidTr="00B22825">
        <w:trPr>
          <w:trHeight w:val="1003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Памятная линейка,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куар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(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истоические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отрывки)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 интеллектуальное</w:t>
            </w:r>
          </w:p>
        </w:tc>
      </w:tr>
      <w:tr w:rsidR="00B22825" w:rsidRPr="003143D6" w:rsidTr="00B22825">
        <w:trPr>
          <w:trHeight w:val="974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открыток «Поздравления для мамы», концерты, День матери - казачки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22825" w:rsidRPr="003143D6" w:rsidTr="00B22825">
        <w:trPr>
          <w:trHeight w:val="691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знаний «Мой герб»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 духовно-нравственное, интеллектуальное</w:t>
            </w:r>
          </w:p>
        </w:tc>
      </w:tr>
      <w:tr w:rsidR="00B22825" w:rsidRPr="003143D6" w:rsidTr="00B22825">
        <w:trPr>
          <w:trHeight w:val="488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B22825" w:rsidRPr="003143D6" w:rsidTr="00B22825">
        <w:trPr>
          <w:trHeight w:val="920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«День неизвестного солдата»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 духовно-нравственное</w:t>
            </w:r>
          </w:p>
        </w:tc>
      </w:tr>
      <w:tr w:rsidR="00B22825" w:rsidRPr="003143D6" w:rsidTr="00B22825">
        <w:trPr>
          <w:trHeight w:val="554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Художника 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25" w:rsidRPr="003143D6" w:rsidTr="00B22825">
        <w:trPr>
          <w:trHeight w:val="559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Героев Отечества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 духовно-нравственное</w:t>
            </w:r>
          </w:p>
        </w:tc>
      </w:tr>
      <w:tr w:rsidR="00B22825" w:rsidRPr="003143D6" w:rsidTr="00B22825">
        <w:trPr>
          <w:trHeight w:val="713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 мы знаем о конституции»</w:t>
            </w:r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 интеллектуальное</w:t>
            </w:r>
          </w:p>
        </w:tc>
      </w:tr>
      <w:tr w:rsidR="00B22825" w:rsidRPr="003143D6" w:rsidTr="00B22825">
        <w:trPr>
          <w:trHeight w:val="1971"/>
        </w:trPr>
        <w:tc>
          <w:tcPr>
            <w:tcW w:w="959" w:type="dxa"/>
            <w:shd w:val="clear" w:color="auto" w:fill="auto"/>
          </w:tcPr>
          <w:p w:rsidR="00B22825" w:rsidRPr="003143D6" w:rsidRDefault="00B22825" w:rsidP="00B2282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26, 27.12</w:t>
            </w:r>
          </w:p>
        </w:tc>
        <w:tc>
          <w:tcPr>
            <w:tcW w:w="4348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традиционный карнавал, поздравление советника с учащимися с наступающим Новым Годом  -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поздравление актива школа – </w:t>
            </w:r>
            <w:proofErr w:type="spellStart"/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</w:p>
        </w:tc>
        <w:tc>
          <w:tcPr>
            <w:tcW w:w="5007" w:type="dxa"/>
            <w:shd w:val="clear" w:color="auto" w:fill="auto"/>
          </w:tcPr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22825" w:rsidRPr="003143D6" w:rsidRDefault="00B22825" w:rsidP="00B22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825" w:rsidRPr="003143D6" w:rsidRDefault="003143D6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B22825" w:rsidRPr="003143D6">
        <w:rPr>
          <w:rFonts w:ascii="Times New Roman" w:eastAsia="Calibri" w:hAnsi="Times New Roman" w:cs="Times New Roman"/>
          <w:sz w:val="24"/>
          <w:szCs w:val="24"/>
        </w:rPr>
        <w:t xml:space="preserve">За второе полугодие для обучающихся было организовано 21 тематическое мероприятие в форматах: памятные линейки, концерты, оформление тематических стендов, </w:t>
      </w:r>
      <w:proofErr w:type="spellStart"/>
      <w:r w:rsidR="00B22825" w:rsidRPr="003143D6">
        <w:rPr>
          <w:rFonts w:ascii="Times New Roman" w:eastAsia="Calibri" w:hAnsi="Times New Roman" w:cs="Times New Roman"/>
          <w:sz w:val="24"/>
          <w:szCs w:val="24"/>
        </w:rPr>
        <w:t>квизы</w:t>
      </w:r>
      <w:proofErr w:type="spellEnd"/>
      <w:r w:rsidR="00B22825" w:rsidRPr="003143D6">
        <w:rPr>
          <w:rFonts w:ascii="Times New Roman" w:eastAsia="Calibri" w:hAnsi="Times New Roman" w:cs="Times New Roman"/>
          <w:sz w:val="24"/>
          <w:szCs w:val="24"/>
        </w:rPr>
        <w:t xml:space="preserve"> и викторины, кинолектории, </w:t>
      </w:r>
      <w:proofErr w:type="spellStart"/>
      <w:r w:rsidR="00B22825" w:rsidRPr="003143D6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="00B22825" w:rsidRPr="003143D6">
        <w:rPr>
          <w:rFonts w:ascii="Times New Roman" w:eastAsia="Calibri" w:hAnsi="Times New Roman" w:cs="Times New Roman"/>
          <w:sz w:val="24"/>
          <w:szCs w:val="24"/>
        </w:rPr>
        <w:t xml:space="preserve">, станционные игры, клуб общения, дискуссионные игры, интеллектуальные игры, коллективное творческое дело, </w:t>
      </w:r>
      <w:proofErr w:type="spellStart"/>
      <w:r w:rsidR="00B22825" w:rsidRPr="003143D6">
        <w:rPr>
          <w:rFonts w:ascii="Times New Roman" w:eastAsia="Calibri" w:hAnsi="Times New Roman" w:cs="Times New Roman"/>
          <w:sz w:val="24"/>
          <w:szCs w:val="24"/>
        </w:rPr>
        <w:t>видеоформаты</w:t>
      </w:r>
      <w:proofErr w:type="spellEnd"/>
      <w:r w:rsidR="00B22825" w:rsidRPr="003143D6">
        <w:rPr>
          <w:rFonts w:ascii="Times New Roman" w:eastAsia="Calibri" w:hAnsi="Times New Roman" w:cs="Times New Roman"/>
          <w:sz w:val="24"/>
          <w:szCs w:val="24"/>
        </w:rPr>
        <w:t xml:space="preserve"> поздравлений и </w:t>
      </w:r>
      <w:proofErr w:type="spellStart"/>
      <w:r w:rsidR="00B22825" w:rsidRPr="003143D6">
        <w:rPr>
          <w:rFonts w:ascii="Times New Roman" w:eastAsia="Calibri" w:hAnsi="Times New Roman" w:cs="Times New Roman"/>
          <w:sz w:val="24"/>
          <w:szCs w:val="24"/>
        </w:rPr>
        <w:t>челленджей</w:t>
      </w:r>
      <w:proofErr w:type="spellEnd"/>
      <w:r w:rsidR="00B22825" w:rsidRPr="003143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3143D6"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0FDA9F8B" wp14:editId="51275982">
            <wp:extent cx="4591050" cy="605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" t="4524" b="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eastAsia="ru-RU"/>
        </w:rPr>
      </w:pPr>
    </w:p>
    <w:p w:rsidR="00B22825" w:rsidRPr="003143D6" w:rsidRDefault="003143D6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2022-2023 учебный год работы советника по воспитанию в школе можно отметить следующие положительные моменты: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Активная помощь в организации мероприятий со стороны учеников;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Разнообразие форм проведения, тематики мероприятий;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Вовлеченность детей в мероприятия;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Активная работа Совета старшеклассников и детских объединений; 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Совместная работа с соц. педагогом школы по организации правового мероприятия;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Зам. директора по СВР, педагоги – организаторы, педагог - психолог, советник по воспитанию оказывают необходимую поддержку педагогам по реализации задач воспитания как в соответствии с планами работы МО, календарным планом ВР, планом работы советника по ВР, так и по запросу педагогов;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Воспитательные события, дела и мероприятия реализуются в соответствии с планами работы советника директора по воспитанию и взаимодействию с детскими общественными объединениями МБОУ «Богоявленская СОШ»; </w:t>
      </w:r>
    </w:p>
    <w:p w:rsidR="00B22825" w:rsidRPr="003143D6" w:rsidRDefault="00B22825" w:rsidP="00B2282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первичного отделения РДДМ «Движение Первых», «Клуб общения», «Центр Детских Инициатив».</w:t>
      </w: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825" w:rsidRPr="003143D6" w:rsidRDefault="00B22825" w:rsidP="00B228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825" w:rsidRPr="003143D6" w:rsidRDefault="00DF78EA" w:rsidP="00B228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22825" w:rsidRPr="0031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Работа, проведенная в рамках Года педагога и наставника</w:t>
      </w:r>
    </w:p>
    <w:p w:rsidR="00B22825" w:rsidRPr="003143D6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3143D6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плана мероприятий, приуроченных к Году педагога и наставника в МБОУ «Богоявленская СОШ» были проведены следующие мероприятия: </w:t>
      </w:r>
    </w:p>
    <w:p w:rsidR="00B22825" w:rsidRPr="003143D6" w:rsidRDefault="003143D6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B22825" w:rsidRPr="003143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</w:t>
      </w:r>
      <w:r w:rsidR="00B22825" w:rsidRPr="003143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</w:t>
      </w:r>
      <w:r w:rsidR="00B22825" w:rsidRPr="003143D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2825" w:rsidRPr="003143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библиотеке</w:t>
      </w:r>
    </w:p>
    <w:p w:rsidR="00B22825" w:rsidRPr="003143D6" w:rsidRDefault="00B22825" w:rsidP="00B228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«Год </w:t>
      </w:r>
      <w:r w:rsidRPr="003143D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3143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наставника»:</w:t>
      </w:r>
    </w:p>
    <w:p w:rsidR="00B22825" w:rsidRPr="003143D6" w:rsidRDefault="00B22825" w:rsidP="00B22825">
      <w:pPr>
        <w:widowControl w:val="0"/>
        <w:numPr>
          <w:ilvl w:val="0"/>
          <w:numId w:val="18"/>
        </w:numPr>
        <w:tabs>
          <w:tab w:val="left" w:pos="219"/>
        </w:tabs>
        <w:autoSpaceDE w:val="0"/>
        <w:autoSpaceDN w:val="0"/>
        <w:spacing w:before="80" w:after="0" w:line="259" w:lineRule="auto"/>
        <w:ind w:right="2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sz w:val="24"/>
          <w:szCs w:val="24"/>
        </w:rPr>
        <w:t>200 лет со дня рождения Константина</w:t>
      </w:r>
      <w:r w:rsidRPr="003143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</w:rPr>
        <w:t>Дмитриевича</w:t>
      </w:r>
      <w:r w:rsidRPr="00314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</w:rPr>
        <w:t>Ушинского</w:t>
      </w:r>
      <w:r w:rsidRPr="003143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</w:rPr>
        <w:t>(19</w:t>
      </w:r>
      <w:r w:rsidRPr="003143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</w:rPr>
        <w:t>февраля);</w:t>
      </w:r>
    </w:p>
    <w:p w:rsidR="00B22825" w:rsidRPr="003143D6" w:rsidRDefault="00B22825" w:rsidP="00B22825">
      <w:pPr>
        <w:widowControl w:val="0"/>
        <w:numPr>
          <w:ilvl w:val="0"/>
          <w:numId w:val="18"/>
        </w:numPr>
        <w:tabs>
          <w:tab w:val="left" w:pos="279"/>
        </w:tabs>
        <w:autoSpaceDE w:val="0"/>
        <w:autoSpaceDN w:val="0"/>
        <w:spacing w:before="160" w:after="0" w:line="259" w:lineRule="auto"/>
        <w:ind w:right="155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43D6">
        <w:rPr>
          <w:rFonts w:ascii="Times New Roman" w:eastAsia="Times New Roman" w:hAnsi="Times New Roman" w:cs="Times New Roman"/>
          <w:sz w:val="24"/>
          <w:szCs w:val="24"/>
        </w:rPr>
        <w:t>135 лет со дня рождения Антона Семеновича Макаренко (13</w:t>
      </w:r>
      <w:r w:rsidRPr="003143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3D6">
        <w:rPr>
          <w:rFonts w:ascii="Times New Roman" w:eastAsia="Times New Roman" w:hAnsi="Times New Roman" w:cs="Times New Roman"/>
          <w:sz w:val="24"/>
          <w:szCs w:val="24"/>
        </w:rPr>
        <w:t>марта)</w:t>
      </w:r>
    </w:p>
    <w:p w:rsidR="00B22825" w:rsidRPr="003143D6" w:rsidRDefault="003143D6" w:rsidP="00B22825">
      <w:pPr>
        <w:widowControl w:val="0"/>
        <w:tabs>
          <w:tab w:val="left" w:pos="279"/>
        </w:tabs>
        <w:autoSpaceDE w:val="0"/>
        <w:autoSpaceDN w:val="0"/>
        <w:spacing w:before="160" w:after="0" w:line="259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</w:rPr>
        <w:t>Школьный конкурс исследовательских работ «Судьба учителя в судьбе родного края»</w:t>
      </w:r>
    </w:p>
    <w:p w:rsidR="00B22825" w:rsidRPr="003143D6" w:rsidRDefault="003143D6" w:rsidP="00B22825">
      <w:pPr>
        <w:widowControl w:val="0"/>
        <w:tabs>
          <w:tab w:val="left" w:pos="279"/>
        </w:tabs>
        <w:autoSpaceDE w:val="0"/>
        <w:autoSpaceDN w:val="0"/>
        <w:spacing w:before="160" w:after="0" w:line="259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B22825" w:rsidRPr="0031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 «Педагогические династии Дона»</w:t>
      </w:r>
    </w:p>
    <w:p w:rsidR="00B22825" w:rsidRPr="003143D6" w:rsidRDefault="003143D6" w:rsidP="00B22825">
      <w:pPr>
        <w:widowControl w:val="0"/>
        <w:tabs>
          <w:tab w:val="left" w:pos="279"/>
        </w:tabs>
        <w:autoSpaceDE w:val="0"/>
        <w:autoSpaceDN w:val="0"/>
        <w:spacing w:before="160" w:after="0" w:line="259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</w:rPr>
        <w:t>Трудовой десант «Забота» (организация помощи ветеранам педагогического труда)</w:t>
      </w:r>
    </w:p>
    <w:p w:rsidR="00B22825" w:rsidRPr="003143D6" w:rsidRDefault="003143D6" w:rsidP="00B22825">
      <w:pPr>
        <w:widowControl w:val="0"/>
        <w:tabs>
          <w:tab w:val="left" w:pos="279"/>
        </w:tabs>
        <w:autoSpaceDE w:val="0"/>
        <w:autoSpaceDN w:val="0"/>
        <w:spacing w:before="160" w:after="0" w:line="259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B22825" w:rsidRPr="003143D6">
        <w:rPr>
          <w:rFonts w:ascii="Times New Roman" w:eastAsia="Times New Roman" w:hAnsi="Times New Roman" w:cs="Times New Roman"/>
          <w:sz w:val="24"/>
          <w:szCs w:val="24"/>
        </w:rPr>
        <w:t>Обобщение педагогического опыта «Сердце отдаю детям» к 40-летию педагогической деятельности Земляновой Валентины Васильевны</w:t>
      </w: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DF78EA" w:rsidP="00B228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="00B22825"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.Задачи на 2023-2024 </w:t>
      </w:r>
      <w:proofErr w:type="spellStart"/>
      <w:r w:rsidR="00B22825"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учебный</w:t>
      </w:r>
      <w:proofErr w:type="spellEnd"/>
      <w:r w:rsidR="00B22825"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B22825" w:rsidRPr="0031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год</w:t>
      </w:r>
      <w:proofErr w:type="spellEnd"/>
    </w:p>
    <w:p w:rsidR="00B22825" w:rsidRPr="003143D6" w:rsidRDefault="00B22825" w:rsidP="00B228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BC" w:rsidRPr="007B57BC" w:rsidRDefault="007B57BC" w:rsidP="007B57BC">
      <w:pPr>
        <w:rPr>
          <w:rFonts w:ascii="Times New Roman" w:hAnsi="Times New Roman" w:cs="Times New Roman"/>
        </w:rPr>
      </w:pPr>
      <w:r w:rsidRPr="007B57BC">
        <w:rPr>
          <w:rFonts w:ascii="Times New Roman" w:hAnsi="Times New Roman" w:cs="Times New Roman"/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7B57BC">
        <w:rPr>
          <w:rFonts w:ascii="Times New Roman" w:hAnsi="Times New Roman" w:cs="Times New Roman"/>
        </w:rPr>
        <w:t>: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7B57BC">
        <w:rPr>
          <w:rFonts w:ascii="Times New Roman" w:hAnsi="Times New Roman" w:cs="Times New Roman"/>
        </w:rPr>
        <w:t xml:space="preserve"> создать условия для повышения качества образования;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B57BC">
        <w:rPr>
          <w:rFonts w:ascii="Times New Roman" w:hAnsi="Times New Roman" w:cs="Times New Roman"/>
        </w:rPr>
        <w:t xml:space="preserve"> совершенствовать механизмы повышения мотивации учащихся к учебной деятельности;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B57BC">
        <w:rPr>
          <w:rFonts w:ascii="Times New Roman" w:hAnsi="Times New Roman" w:cs="Times New Roman"/>
        </w:rPr>
        <w:t xml:space="preserve"> совершенствовать </w:t>
      </w:r>
      <w:proofErr w:type="spellStart"/>
      <w:r w:rsidRPr="007B57BC">
        <w:rPr>
          <w:rFonts w:ascii="Times New Roman" w:hAnsi="Times New Roman" w:cs="Times New Roman"/>
        </w:rPr>
        <w:t>внутришкольную</w:t>
      </w:r>
      <w:proofErr w:type="spellEnd"/>
      <w:r w:rsidRPr="007B57BC">
        <w:rPr>
          <w:rFonts w:ascii="Times New Roman" w:hAnsi="Times New Roman" w:cs="Times New Roman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услуг;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7B57BC">
        <w:rPr>
          <w:rFonts w:ascii="Times New Roman" w:hAnsi="Times New Roman" w:cs="Times New Roman"/>
        </w:rPr>
        <w:t>здоровьесберегающих</w:t>
      </w:r>
      <w:proofErr w:type="spellEnd"/>
      <w:r w:rsidRPr="007B57BC">
        <w:rPr>
          <w:rFonts w:ascii="Times New Roman" w:hAnsi="Times New Roman" w:cs="Times New Roman"/>
        </w:rPr>
        <w:t xml:space="preserve"> педагогических технологий в различных вида х деятельности; </w:t>
      </w:r>
      <w:proofErr w:type="gramEnd"/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B57BC">
        <w:rPr>
          <w:rFonts w:ascii="Times New Roman" w:hAnsi="Times New Roman" w:cs="Times New Roman"/>
        </w:rPr>
        <w:t xml:space="preserve"> повысить эффективность контроля качества образования;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>продолжить работу над созданием безопасного образовательного пространства;</w:t>
      </w:r>
    </w:p>
    <w:p w:rsidR="007B57BC" w:rsidRPr="007B57BC" w:rsidRDefault="007B57BC" w:rsidP="007B57BC">
      <w:pPr>
        <w:rPr>
          <w:rFonts w:ascii="Times New Roman" w:hAnsi="Times New Roman" w:cs="Times New Roman"/>
          <w:b/>
          <w:u w:val="single"/>
        </w:rPr>
      </w:pPr>
      <w:r w:rsidRPr="007B57BC">
        <w:rPr>
          <w:rFonts w:ascii="Times New Roman" w:hAnsi="Times New Roman" w:cs="Times New Roman"/>
          <w:b/>
          <w:u w:val="single"/>
        </w:rPr>
        <w:t>2.Совершенствовать воспитательную систему школы: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самоуправления и развивать его принципы.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существующих детских общественных объединений.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или законных представителей в совместное решение проблем развития ребенка как личности.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волонтерскую деятельность,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школьников к участию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внеурочные мероприятия – экскурсии, походы и др.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предметно-эстетическую школьную среду.</w:t>
      </w:r>
    </w:p>
    <w:p w:rsidR="007B57BC" w:rsidRPr="003143D6" w:rsidRDefault="007B57BC" w:rsidP="007B57B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корректировать работу </w:t>
      </w:r>
      <w:proofErr w:type="gramStart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(как бумажных, так и электронных).</w:t>
      </w:r>
    </w:p>
    <w:p w:rsidR="007B57BC" w:rsidRPr="003143D6" w:rsidRDefault="007B57BC" w:rsidP="007B57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BC" w:rsidRDefault="007B57BC" w:rsidP="007B57BC">
      <w:pPr>
        <w:rPr>
          <w:rFonts w:ascii="Times New Roman" w:hAnsi="Times New Roman" w:cs="Times New Roman"/>
          <w:b/>
          <w:u w:val="single"/>
        </w:rPr>
      </w:pPr>
      <w:r w:rsidRPr="007B57BC">
        <w:rPr>
          <w:rFonts w:ascii="Times New Roman" w:hAnsi="Times New Roman" w:cs="Times New Roman"/>
          <w:b/>
          <w:u w:val="single"/>
        </w:rPr>
        <w:t>3. Совершенствовать систему дополнительного образования:</w:t>
      </w:r>
    </w:p>
    <w:p w:rsidR="007B57BC" w:rsidRPr="007B57BC" w:rsidRDefault="007B57BC" w:rsidP="007B57B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 </w:t>
      </w:r>
      <w:r w:rsidRPr="0031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школьников к внеурочной школьной деятельности (кружки, секции и пр.).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 повысить эффективность работы по развитию творческих способностей, интеллектуально-нравственных качеств учащихся;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создать благоприятные условия для выявления, развития и поддержки одарённых детей, детей с особыми образовательными потребностями в различных областях интеллектуальной и творческой деятельности;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создать условия для самореализации, самообразования для профориентации учащихся;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7B57BC" w:rsidRPr="00DF78EA" w:rsidRDefault="00DF78EA" w:rsidP="00DF78EA">
      <w:pPr>
        <w:spacing w:after="160" w:line="256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7B57BC" w:rsidRPr="00DF78EA">
        <w:rPr>
          <w:rFonts w:ascii="Times New Roman" w:hAnsi="Times New Roman"/>
          <w:b/>
          <w:sz w:val="24"/>
          <w:szCs w:val="24"/>
          <w:u w:val="single"/>
        </w:rPr>
        <w:t xml:space="preserve">Повышение  профессиональной компетентности: </w:t>
      </w:r>
    </w:p>
    <w:p w:rsidR="007B57BC" w:rsidRPr="007B57BC" w:rsidRDefault="007B57BC" w:rsidP="007B5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7B57BC">
        <w:rPr>
          <w:rFonts w:ascii="Times New Roman" w:hAnsi="Times New Roman" w:cs="Times New Roman"/>
        </w:rPr>
        <w:t xml:space="preserve">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 развитие системы самообразования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>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7B57BC" w:rsidRPr="007B57BC" w:rsidRDefault="007B57BC" w:rsidP="007B57BC">
      <w:pPr>
        <w:pStyle w:val="a8"/>
        <w:numPr>
          <w:ilvl w:val="0"/>
          <w:numId w:val="1"/>
        </w:numPr>
        <w:spacing w:after="160" w:line="256" w:lineRule="auto"/>
        <w:rPr>
          <w:rFonts w:ascii="Times New Roman" w:hAnsi="Times New Roman"/>
          <w:b/>
          <w:sz w:val="24"/>
          <w:szCs w:val="24"/>
          <w:u w:val="single"/>
        </w:rPr>
      </w:pPr>
      <w:r w:rsidRPr="007B57BC">
        <w:rPr>
          <w:rFonts w:ascii="Times New Roman" w:hAnsi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7B57BC" w:rsidRPr="007B57BC" w:rsidRDefault="007B57BC" w:rsidP="007B5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 модернизация материально-технического обеспечения образовательного процесса; </w:t>
      </w:r>
    </w:p>
    <w:p w:rsidR="007B57BC" w:rsidRPr="007B57BC" w:rsidRDefault="007B57BC" w:rsidP="007B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 xml:space="preserve"> эффективное использование в урочной и внеурочной деятельности информационно — коммуникационных технологий;</w:t>
      </w:r>
    </w:p>
    <w:p w:rsidR="00B22825" w:rsidRPr="007B57BC" w:rsidRDefault="007B57BC" w:rsidP="007B57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7B57BC">
        <w:rPr>
          <w:rFonts w:ascii="Times New Roman" w:hAnsi="Times New Roman" w:cs="Times New Roman"/>
        </w:rPr>
        <w:t>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7B57BC">
        <w:rPr>
          <w:rFonts w:ascii="Times New Roman" w:hAnsi="Times New Roman" w:cs="Times New Roman"/>
        </w:rPr>
        <w:t>о-</w:t>
      </w:r>
      <w:proofErr w:type="gramEnd"/>
      <w:r w:rsidRPr="007B57BC">
        <w:rPr>
          <w:rFonts w:ascii="Times New Roman" w:hAnsi="Times New Roman" w:cs="Times New Roman"/>
        </w:rPr>
        <w:t xml:space="preserve"> хозяйственной деятельности образовательной организаци</w:t>
      </w:r>
      <w:r>
        <w:rPr>
          <w:rFonts w:ascii="Times New Roman" w:hAnsi="Times New Roman" w:cs="Times New Roman"/>
        </w:rPr>
        <w:t>и.</w:t>
      </w:r>
    </w:p>
    <w:p w:rsidR="00B22825" w:rsidRPr="007B57BC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7B57BC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825" w:rsidRPr="003143D6" w:rsidRDefault="00B22825" w:rsidP="00B2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CA" w:rsidRPr="003143D6" w:rsidRDefault="009045CA" w:rsidP="00962809">
      <w:pPr>
        <w:spacing w:before="2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45CA" w:rsidRPr="0031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075"/>
    <w:multiLevelType w:val="hybridMultilevel"/>
    <w:tmpl w:val="6A2CB73E"/>
    <w:lvl w:ilvl="0" w:tplc="5D40E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4776"/>
    <w:multiLevelType w:val="hybridMultilevel"/>
    <w:tmpl w:val="DEF62314"/>
    <w:lvl w:ilvl="0" w:tplc="2EBAFE5A">
      <w:start w:val="1"/>
      <w:numFmt w:val="decimal"/>
      <w:lvlText w:val="%1."/>
      <w:lvlJc w:val="left"/>
      <w:pPr>
        <w:ind w:left="795" w:hanging="360"/>
      </w:pPr>
      <w:rPr>
        <w:rFonts w:ascii="Times New Roman" w:eastAsia="SimSu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544DA5"/>
    <w:multiLevelType w:val="hybridMultilevel"/>
    <w:tmpl w:val="4CA6ED0A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B24FAC"/>
    <w:multiLevelType w:val="hybridMultilevel"/>
    <w:tmpl w:val="936C3512"/>
    <w:lvl w:ilvl="0" w:tplc="78DAA0A0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AE5922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F3FA6260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96467542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4" w:tplc="F64660C6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 w:tplc="EB36361C">
      <w:numFmt w:val="bullet"/>
      <w:lvlText w:val="•"/>
      <w:lvlJc w:val="left"/>
      <w:pPr>
        <w:ind w:left="3367" w:hanging="140"/>
      </w:pPr>
      <w:rPr>
        <w:rFonts w:hint="default"/>
        <w:lang w:val="ru-RU" w:eastAsia="en-US" w:bidi="ar-SA"/>
      </w:rPr>
    </w:lvl>
    <w:lvl w:ilvl="6" w:tplc="43B6F9C8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7" w:tplc="F1DC2BA4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8" w:tplc="93385C40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A49CF"/>
    <w:multiLevelType w:val="multilevel"/>
    <w:tmpl w:val="78C2491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9A7066F"/>
    <w:multiLevelType w:val="hybridMultilevel"/>
    <w:tmpl w:val="046860D6"/>
    <w:lvl w:ilvl="0" w:tplc="3940C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FD1679C"/>
    <w:multiLevelType w:val="hybridMultilevel"/>
    <w:tmpl w:val="AEC67604"/>
    <w:lvl w:ilvl="0" w:tplc="1076E7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41568D"/>
    <w:multiLevelType w:val="hybridMultilevel"/>
    <w:tmpl w:val="661A8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8C6EAF"/>
    <w:multiLevelType w:val="hybridMultilevel"/>
    <w:tmpl w:val="00A2B228"/>
    <w:lvl w:ilvl="0" w:tplc="13A05E88">
      <w:start w:val="8"/>
      <w:numFmt w:val="decimal"/>
      <w:lvlText w:val="%1"/>
      <w:lvlJc w:val="left"/>
      <w:pPr>
        <w:ind w:left="7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1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429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B10CF"/>
    <w:multiLevelType w:val="hybridMultilevel"/>
    <w:tmpl w:val="1DB4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51524"/>
    <w:multiLevelType w:val="hybridMultilevel"/>
    <w:tmpl w:val="60D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670F1"/>
    <w:multiLevelType w:val="multilevel"/>
    <w:tmpl w:val="4972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C2F51"/>
    <w:multiLevelType w:val="hybridMultilevel"/>
    <w:tmpl w:val="048CC5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A73F4"/>
    <w:multiLevelType w:val="hybridMultilevel"/>
    <w:tmpl w:val="5AA4DBC8"/>
    <w:lvl w:ilvl="0" w:tplc="D020F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405451"/>
    <w:multiLevelType w:val="hybridMultilevel"/>
    <w:tmpl w:val="83420DE2"/>
    <w:lvl w:ilvl="0" w:tplc="CABC3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12FBC"/>
    <w:multiLevelType w:val="hybridMultilevel"/>
    <w:tmpl w:val="F7AA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91ECC"/>
    <w:multiLevelType w:val="hybridMultilevel"/>
    <w:tmpl w:val="5C6046BC"/>
    <w:lvl w:ilvl="0" w:tplc="8AF2E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B2B12"/>
    <w:multiLevelType w:val="hybridMultilevel"/>
    <w:tmpl w:val="17E89EF6"/>
    <w:lvl w:ilvl="0" w:tplc="BDB2F7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0"/>
  </w:num>
  <w:num w:numId="5">
    <w:abstractNumId w:val="11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2"/>
  </w:num>
  <w:num w:numId="16">
    <w:abstractNumId w:val="19"/>
  </w:num>
  <w:num w:numId="17">
    <w:abstractNumId w:val="18"/>
  </w:num>
  <w:num w:numId="18">
    <w:abstractNumId w:val="3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AB"/>
    <w:rsid w:val="00000CCC"/>
    <w:rsid w:val="00006358"/>
    <w:rsid w:val="000149EE"/>
    <w:rsid w:val="00037CD7"/>
    <w:rsid w:val="000402F0"/>
    <w:rsid w:val="00045B87"/>
    <w:rsid w:val="00051982"/>
    <w:rsid w:val="00060E6B"/>
    <w:rsid w:val="00066995"/>
    <w:rsid w:val="000775AD"/>
    <w:rsid w:val="000A484B"/>
    <w:rsid w:val="000A6E7E"/>
    <w:rsid w:val="000D42D4"/>
    <w:rsid w:val="000D6F28"/>
    <w:rsid w:val="000F59AD"/>
    <w:rsid w:val="00104EC8"/>
    <w:rsid w:val="00107F27"/>
    <w:rsid w:val="00126C12"/>
    <w:rsid w:val="001301E2"/>
    <w:rsid w:val="00137C4E"/>
    <w:rsid w:val="001415A3"/>
    <w:rsid w:val="001615C2"/>
    <w:rsid w:val="00164A1E"/>
    <w:rsid w:val="00172FB0"/>
    <w:rsid w:val="00173F07"/>
    <w:rsid w:val="00190702"/>
    <w:rsid w:val="001A3B94"/>
    <w:rsid w:val="001B1AB1"/>
    <w:rsid w:val="001B2BAF"/>
    <w:rsid w:val="001C05C7"/>
    <w:rsid w:val="001D5422"/>
    <w:rsid w:val="001E5669"/>
    <w:rsid w:val="001F2D05"/>
    <w:rsid w:val="00202900"/>
    <w:rsid w:val="00212E1A"/>
    <w:rsid w:val="00221A72"/>
    <w:rsid w:val="002227B1"/>
    <w:rsid w:val="0022395B"/>
    <w:rsid w:val="002243BB"/>
    <w:rsid w:val="00242CB8"/>
    <w:rsid w:val="00246588"/>
    <w:rsid w:val="00246919"/>
    <w:rsid w:val="0025086B"/>
    <w:rsid w:val="00251F74"/>
    <w:rsid w:val="002624A1"/>
    <w:rsid w:val="00263CD5"/>
    <w:rsid w:val="002654F0"/>
    <w:rsid w:val="00267169"/>
    <w:rsid w:val="00281A92"/>
    <w:rsid w:val="002860C0"/>
    <w:rsid w:val="00286BEA"/>
    <w:rsid w:val="002B62BF"/>
    <w:rsid w:val="002C1DCD"/>
    <w:rsid w:val="002C3BA2"/>
    <w:rsid w:val="002C5AC0"/>
    <w:rsid w:val="003143D6"/>
    <w:rsid w:val="0031661A"/>
    <w:rsid w:val="00321F1C"/>
    <w:rsid w:val="0033183F"/>
    <w:rsid w:val="003348B0"/>
    <w:rsid w:val="00337BA9"/>
    <w:rsid w:val="003476DC"/>
    <w:rsid w:val="00355A08"/>
    <w:rsid w:val="00370634"/>
    <w:rsid w:val="00371C11"/>
    <w:rsid w:val="0037471D"/>
    <w:rsid w:val="00390865"/>
    <w:rsid w:val="003A48F7"/>
    <w:rsid w:val="003A7609"/>
    <w:rsid w:val="003B0145"/>
    <w:rsid w:val="003C5C0D"/>
    <w:rsid w:val="003D33F9"/>
    <w:rsid w:val="003E265B"/>
    <w:rsid w:val="003E7308"/>
    <w:rsid w:val="003F29A0"/>
    <w:rsid w:val="003F6CA7"/>
    <w:rsid w:val="004132FA"/>
    <w:rsid w:val="00416166"/>
    <w:rsid w:val="00416E16"/>
    <w:rsid w:val="00421F0E"/>
    <w:rsid w:val="0042689A"/>
    <w:rsid w:val="00434558"/>
    <w:rsid w:val="00464A91"/>
    <w:rsid w:val="00480E1D"/>
    <w:rsid w:val="00485FCE"/>
    <w:rsid w:val="004867DA"/>
    <w:rsid w:val="00490C44"/>
    <w:rsid w:val="00492921"/>
    <w:rsid w:val="004949B3"/>
    <w:rsid w:val="0049529A"/>
    <w:rsid w:val="004A14AB"/>
    <w:rsid w:val="004A4F3C"/>
    <w:rsid w:val="004B5989"/>
    <w:rsid w:val="004B7175"/>
    <w:rsid w:val="004D0FAC"/>
    <w:rsid w:val="004E07E7"/>
    <w:rsid w:val="004F47A3"/>
    <w:rsid w:val="004F6E3E"/>
    <w:rsid w:val="00505742"/>
    <w:rsid w:val="005070D4"/>
    <w:rsid w:val="00520284"/>
    <w:rsid w:val="00555DF0"/>
    <w:rsid w:val="00564CA1"/>
    <w:rsid w:val="00566140"/>
    <w:rsid w:val="005709E8"/>
    <w:rsid w:val="005728DC"/>
    <w:rsid w:val="005754C6"/>
    <w:rsid w:val="00595F83"/>
    <w:rsid w:val="005C2D25"/>
    <w:rsid w:val="005E4744"/>
    <w:rsid w:val="005F5211"/>
    <w:rsid w:val="006105AC"/>
    <w:rsid w:val="00613BCD"/>
    <w:rsid w:val="0061733A"/>
    <w:rsid w:val="0062291A"/>
    <w:rsid w:val="00623D25"/>
    <w:rsid w:val="00625F7A"/>
    <w:rsid w:val="00632510"/>
    <w:rsid w:val="00645A48"/>
    <w:rsid w:val="00646D29"/>
    <w:rsid w:val="006541FD"/>
    <w:rsid w:val="00682BD1"/>
    <w:rsid w:val="00683245"/>
    <w:rsid w:val="006858A2"/>
    <w:rsid w:val="006A255C"/>
    <w:rsid w:val="006A4AF6"/>
    <w:rsid w:val="006A5751"/>
    <w:rsid w:val="006B5ED9"/>
    <w:rsid w:val="006D2A6D"/>
    <w:rsid w:val="006F20A5"/>
    <w:rsid w:val="006F2C66"/>
    <w:rsid w:val="006F74E2"/>
    <w:rsid w:val="00711D28"/>
    <w:rsid w:val="00712D0F"/>
    <w:rsid w:val="007209EB"/>
    <w:rsid w:val="00721BF4"/>
    <w:rsid w:val="007332A8"/>
    <w:rsid w:val="007334EC"/>
    <w:rsid w:val="0074185A"/>
    <w:rsid w:val="00751289"/>
    <w:rsid w:val="00753FFF"/>
    <w:rsid w:val="00764974"/>
    <w:rsid w:val="007712CC"/>
    <w:rsid w:val="00773B1E"/>
    <w:rsid w:val="007742C7"/>
    <w:rsid w:val="00781E4E"/>
    <w:rsid w:val="00782274"/>
    <w:rsid w:val="0079497C"/>
    <w:rsid w:val="007A3124"/>
    <w:rsid w:val="007B57BC"/>
    <w:rsid w:val="007B66A4"/>
    <w:rsid w:val="007C5D96"/>
    <w:rsid w:val="007C69B7"/>
    <w:rsid w:val="007E1744"/>
    <w:rsid w:val="007E4D78"/>
    <w:rsid w:val="00805BF9"/>
    <w:rsid w:val="00806124"/>
    <w:rsid w:val="00807D5C"/>
    <w:rsid w:val="00816997"/>
    <w:rsid w:val="00817E34"/>
    <w:rsid w:val="008215E8"/>
    <w:rsid w:val="00832413"/>
    <w:rsid w:val="00833A10"/>
    <w:rsid w:val="008426BD"/>
    <w:rsid w:val="00842734"/>
    <w:rsid w:val="00857373"/>
    <w:rsid w:val="00872BAB"/>
    <w:rsid w:val="00877A28"/>
    <w:rsid w:val="008801A6"/>
    <w:rsid w:val="00890CC9"/>
    <w:rsid w:val="00896BF0"/>
    <w:rsid w:val="008A60E7"/>
    <w:rsid w:val="008B1545"/>
    <w:rsid w:val="008C5A7C"/>
    <w:rsid w:val="008C5B97"/>
    <w:rsid w:val="008D40C1"/>
    <w:rsid w:val="008F5868"/>
    <w:rsid w:val="008F5A97"/>
    <w:rsid w:val="009045CA"/>
    <w:rsid w:val="00907AF2"/>
    <w:rsid w:val="00911240"/>
    <w:rsid w:val="00923DAD"/>
    <w:rsid w:val="00924E68"/>
    <w:rsid w:val="009352F9"/>
    <w:rsid w:val="009357D2"/>
    <w:rsid w:val="00936099"/>
    <w:rsid w:val="0094292D"/>
    <w:rsid w:val="00962809"/>
    <w:rsid w:val="00971734"/>
    <w:rsid w:val="00972645"/>
    <w:rsid w:val="00974CD7"/>
    <w:rsid w:val="009760C2"/>
    <w:rsid w:val="00981E1A"/>
    <w:rsid w:val="0099082F"/>
    <w:rsid w:val="009A62FE"/>
    <w:rsid w:val="009B305C"/>
    <w:rsid w:val="009C198F"/>
    <w:rsid w:val="009C4D8A"/>
    <w:rsid w:val="009C781A"/>
    <w:rsid w:val="009E10E1"/>
    <w:rsid w:val="009F2C19"/>
    <w:rsid w:val="009F2F02"/>
    <w:rsid w:val="00A07A67"/>
    <w:rsid w:val="00A235E3"/>
    <w:rsid w:val="00A23B33"/>
    <w:rsid w:val="00A45888"/>
    <w:rsid w:val="00A61FC6"/>
    <w:rsid w:val="00A6264A"/>
    <w:rsid w:val="00A64DF2"/>
    <w:rsid w:val="00A72657"/>
    <w:rsid w:val="00A93CEB"/>
    <w:rsid w:val="00A93E7F"/>
    <w:rsid w:val="00A955BC"/>
    <w:rsid w:val="00A97903"/>
    <w:rsid w:val="00AA1358"/>
    <w:rsid w:val="00AB1683"/>
    <w:rsid w:val="00AC66E0"/>
    <w:rsid w:val="00AD41CD"/>
    <w:rsid w:val="00AD4FBB"/>
    <w:rsid w:val="00AE36D4"/>
    <w:rsid w:val="00AF6956"/>
    <w:rsid w:val="00B129C3"/>
    <w:rsid w:val="00B14018"/>
    <w:rsid w:val="00B22825"/>
    <w:rsid w:val="00B32306"/>
    <w:rsid w:val="00B34BB4"/>
    <w:rsid w:val="00B43DEE"/>
    <w:rsid w:val="00B44B23"/>
    <w:rsid w:val="00B47F5C"/>
    <w:rsid w:val="00B53CD3"/>
    <w:rsid w:val="00B551F8"/>
    <w:rsid w:val="00B6314F"/>
    <w:rsid w:val="00B71257"/>
    <w:rsid w:val="00B7199A"/>
    <w:rsid w:val="00B76A7B"/>
    <w:rsid w:val="00B774AC"/>
    <w:rsid w:val="00B8258F"/>
    <w:rsid w:val="00B905E9"/>
    <w:rsid w:val="00B911A5"/>
    <w:rsid w:val="00B95452"/>
    <w:rsid w:val="00BA30A1"/>
    <w:rsid w:val="00BD5FA2"/>
    <w:rsid w:val="00BF3F70"/>
    <w:rsid w:val="00C0186F"/>
    <w:rsid w:val="00C065DE"/>
    <w:rsid w:val="00C1161E"/>
    <w:rsid w:val="00C11F70"/>
    <w:rsid w:val="00C12E67"/>
    <w:rsid w:val="00C24EF2"/>
    <w:rsid w:val="00C36A65"/>
    <w:rsid w:val="00C36E0F"/>
    <w:rsid w:val="00C36EA6"/>
    <w:rsid w:val="00C37D8D"/>
    <w:rsid w:val="00C50CC7"/>
    <w:rsid w:val="00C55F2E"/>
    <w:rsid w:val="00C57479"/>
    <w:rsid w:val="00C70C08"/>
    <w:rsid w:val="00C70C82"/>
    <w:rsid w:val="00C72883"/>
    <w:rsid w:val="00C7470A"/>
    <w:rsid w:val="00C75609"/>
    <w:rsid w:val="00C77905"/>
    <w:rsid w:val="00C83EA7"/>
    <w:rsid w:val="00C85125"/>
    <w:rsid w:val="00C913F2"/>
    <w:rsid w:val="00CA1F8A"/>
    <w:rsid w:val="00CA4F69"/>
    <w:rsid w:val="00CC51C1"/>
    <w:rsid w:val="00CD5AC2"/>
    <w:rsid w:val="00CF46AE"/>
    <w:rsid w:val="00D0524E"/>
    <w:rsid w:val="00D052DC"/>
    <w:rsid w:val="00D070D2"/>
    <w:rsid w:val="00D309EC"/>
    <w:rsid w:val="00D32891"/>
    <w:rsid w:val="00D32D08"/>
    <w:rsid w:val="00D35C39"/>
    <w:rsid w:val="00D3764B"/>
    <w:rsid w:val="00D40649"/>
    <w:rsid w:val="00D40B98"/>
    <w:rsid w:val="00D470E2"/>
    <w:rsid w:val="00D65C3C"/>
    <w:rsid w:val="00DA7F66"/>
    <w:rsid w:val="00DB002D"/>
    <w:rsid w:val="00DB2D68"/>
    <w:rsid w:val="00DC6A86"/>
    <w:rsid w:val="00DC7C13"/>
    <w:rsid w:val="00DD2658"/>
    <w:rsid w:val="00DF1427"/>
    <w:rsid w:val="00DF7187"/>
    <w:rsid w:val="00DF78EA"/>
    <w:rsid w:val="00E064BA"/>
    <w:rsid w:val="00E07258"/>
    <w:rsid w:val="00E11F14"/>
    <w:rsid w:val="00E23186"/>
    <w:rsid w:val="00E278EC"/>
    <w:rsid w:val="00E74FAF"/>
    <w:rsid w:val="00E77B35"/>
    <w:rsid w:val="00E85F05"/>
    <w:rsid w:val="00EA01D1"/>
    <w:rsid w:val="00EA29A0"/>
    <w:rsid w:val="00EA5553"/>
    <w:rsid w:val="00EE345E"/>
    <w:rsid w:val="00EF28C2"/>
    <w:rsid w:val="00EF5679"/>
    <w:rsid w:val="00F115DC"/>
    <w:rsid w:val="00F3371F"/>
    <w:rsid w:val="00F453E1"/>
    <w:rsid w:val="00F5496B"/>
    <w:rsid w:val="00F57E02"/>
    <w:rsid w:val="00F64298"/>
    <w:rsid w:val="00F72379"/>
    <w:rsid w:val="00F80717"/>
    <w:rsid w:val="00FB2863"/>
    <w:rsid w:val="00FB3C33"/>
    <w:rsid w:val="00FC1FCF"/>
    <w:rsid w:val="00FC25E8"/>
    <w:rsid w:val="00FD1EF7"/>
    <w:rsid w:val="00FF0580"/>
    <w:rsid w:val="00FF22D8"/>
    <w:rsid w:val="00FF462C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4A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2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93CEB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83EA7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a7">
    <w:name w:val="По умолчанию"/>
    <w:rsid w:val="00DB002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paragraph" w:styleId="a8">
    <w:name w:val="List Paragraph"/>
    <w:basedOn w:val="a"/>
    <w:uiPriority w:val="34"/>
    <w:qFormat/>
    <w:rsid w:val="00B44B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WWNum3">
    <w:name w:val="WWNum3"/>
    <w:basedOn w:val="a2"/>
    <w:rsid w:val="00B44B23"/>
    <w:pPr>
      <w:numPr>
        <w:numId w:val="8"/>
      </w:numPr>
    </w:pPr>
  </w:style>
  <w:style w:type="table" w:customStyle="1" w:styleId="1">
    <w:name w:val="Сетка таблицы1"/>
    <w:basedOn w:val="a1"/>
    <w:rsid w:val="00B44B23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22825"/>
  </w:style>
  <w:style w:type="character" w:styleId="a9">
    <w:name w:val="Hyperlink"/>
    <w:rsid w:val="00B22825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B22825"/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B22825"/>
    <w:pPr>
      <w:widowControl w:val="0"/>
      <w:autoSpaceDE w:val="0"/>
      <w:autoSpaceDN w:val="0"/>
      <w:spacing w:after="0"/>
      <w:ind w:left="110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B22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22825"/>
  </w:style>
  <w:style w:type="paragraph" w:styleId="aa">
    <w:name w:val="Balloon Text"/>
    <w:basedOn w:val="a"/>
    <w:link w:val="ab"/>
    <w:uiPriority w:val="99"/>
    <w:semiHidden/>
    <w:unhideWhenUsed/>
    <w:rsid w:val="00B2282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4A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2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93CEB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83EA7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a7">
    <w:name w:val="По умолчанию"/>
    <w:rsid w:val="00DB002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paragraph" w:styleId="a8">
    <w:name w:val="List Paragraph"/>
    <w:basedOn w:val="a"/>
    <w:uiPriority w:val="34"/>
    <w:qFormat/>
    <w:rsid w:val="00B44B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WWNum3">
    <w:name w:val="WWNum3"/>
    <w:basedOn w:val="a2"/>
    <w:rsid w:val="00B44B23"/>
    <w:pPr>
      <w:numPr>
        <w:numId w:val="8"/>
      </w:numPr>
    </w:pPr>
  </w:style>
  <w:style w:type="table" w:customStyle="1" w:styleId="1">
    <w:name w:val="Сетка таблицы1"/>
    <w:basedOn w:val="a1"/>
    <w:rsid w:val="00B44B23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22825"/>
  </w:style>
  <w:style w:type="character" w:styleId="a9">
    <w:name w:val="Hyperlink"/>
    <w:rsid w:val="00B22825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B22825"/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B22825"/>
    <w:pPr>
      <w:widowControl w:val="0"/>
      <w:autoSpaceDE w:val="0"/>
      <w:autoSpaceDN w:val="0"/>
      <w:spacing w:after="0"/>
      <w:ind w:left="110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B22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22825"/>
  </w:style>
  <w:style w:type="paragraph" w:styleId="aa">
    <w:name w:val="Balloon Text"/>
    <w:basedOn w:val="a"/>
    <w:link w:val="ab"/>
    <w:uiPriority w:val="99"/>
    <w:semiHidden/>
    <w:unhideWhenUsed/>
    <w:rsid w:val="00B2282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1_sen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3546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13392</Words>
  <Characters>76340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27</cp:revision>
  <dcterms:created xsi:type="dcterms:W3CDTF">2023-07-17T11:05:00Z</dcterms:created>
  <dcterms:modified xsi:type="dcterms:W3CDTF">2023-07-24T08:53:00Z</dcterms:modified>
</cp:coreProperties>
</file>